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A66320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A66320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A66320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A66320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A66320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A66320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A66320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A66320" w:rsidRDefault="00826724" w:rsidP="004371FD">
      <w:pPr>
        <w:spacing w:after="0" w:line="480" w:lineRule="auto"/>
        <w:jc w:val="center"/>
        <w:rPr>
          <w:b/>
          <w:szCs w:val="24"/>
        </w:rPr>
      </w:pPr>
      <w:r w:rsidRPr="00A66320">
        <w:rPr>
          <w:b/>
          <w:szCs w:val="24"/>
        </w:rPr>
        <w:t>Human Trafficking Essay</w:t>
      </w:r>
    </w:p>
    <w:p w:rsidR="004721F4" w:rsidRPr="00A66320" w:rsidRDefault="004835BB" w:rsidP="004371FD">
      <w:pPr>
        <w:spacing w:after="0" w:line="480" w:lineRule="auto"/>
        <w:jc w:val="center"/>
        <w:rPr>
          <w:szCs w:val="24"/>
        </w:rPr>
      </w:pPr>
      <w:r w:rsidRPr="00A66320">
        <w:rPr>
          <w:szCs w:val="24"/>
        </w:rPr>
        <w:t>Student</w:t>
      </w:r>
      <w:r w:rsidR="00404FF6">
        <w:rPr>
          <w:szCs w:val="24"/>
        </w:rPr>
        <w:t>'</w:t>
      </w:r>
      <w:r w:rsidRPr="00A66320">
        <w:rPr>
          <w:szCs w:val="24"/>
        </w:rPr>
        <w:t>s Name</w:t>
      </w:r>
    </w:p>
    <w:p w:rsidR="00DF17F4" w:rsidRPr="00A66320" w:rsidRDefault="004835BB" w:rsidP="004371FD">
      <w:pPr>
        <w:spacing w:after="0" w:line="480" w:lineRule="auto"/>
        <w:jc w:val="center"/>
        <w:rPr>
          <w:szCs w:val="24"/>
        </w:rPr>
      </w:pPr>
      <w:r w:rsidRPr="00A66320">
        <w:rPr>
          <w:szCs w:val="24"/>
        </w:rPr>
        <w:t>Institution of Affiliation</w:t>
      </w:r>
    </w:p>
    <w:p w:rsidR="00DF17F4" w:rsidRPr="00A66320" w:rsidRDefault="004835BB" w:rsidP="004371FD">
      <w:pPr>
        <w:spacing w:after="0" w:line="480" w:lineRule="auto"/>
        <w:jc w:val="center"/>
        <w:rPr>
          <w:szCs w:val="24"/>
        </w:rPr>
      </w:pPr>
      <w:r w:rsidRPr="00A66320">
        <w:rPr>
          <w:szCs w:val="24"/>
        </w:rPr>
        <w:t>Date</w:t>
      </w:r>
    </w:p>
    <w:p w:rsidR="00DF17F4" w:rsidRPr="00A66320" w:rsidRDefault="00DF17F4" w:rsidP="004371FD">
      <w:pPr>
        <w:spacing w:after="0" w:line="480" w:lineRule="auto"/>
        <w:rPr>
          <w:szCs w:val="24"/>
        </w:rPr>
      </w:pPr>
    </w:p>
    <w:p w:rsidR="00DF17F4" w:rsidRPr="00A66320" w:rsidRDefault="00DF17F4" w:rsidP="004371FD">
      <w:pPr>
        <w:spacing w:after="0" w:line="480" w:lineRule="auto"/>
        <w:rPr>
          <w:szCs w:val="24"/>
        </w:rPr>
      </w:pPr>
    </w:p>
    <w:p w:rsidR="00DF17F4" w:rsidRPr="00A66320" w:rsidRDefault="00DF17F4" w:rsidP="004371FD">
      <w:pPr>
        <w:spacing w:after="0" w:line="480" w:lineRule="auto"/>
        <w:rPr>
          <w:szCs w:val="24"/>
        </w:rPr>
      </w:pPr>
    </w:p>
    <w:p w:rsidR="00DF17F4" w:rsidRPr="00A66320" w:rsidRDefault="00DF17F4" w:rsidP="004371FD">
      <w:pPr>
        <w:spacing w:after="0" w:line="480" w:lineRule="auto"/>
        <w:rPr>
          <w:szCs w:val="24"/>
        </w:rPr>
      </w:pPr>
    </w:p>
    <w:p w:rsidR="00DF17F4" w:rsidRPr="00A66320" w:rsidRDefault="00DF17F4" w:rsidP="004371FD">
      <w:pPr>
        <w:spacing w:after="0" w:line="480" w:lineRule="auto"/>
        <w:rPr>
          <w:szCs w:val="24"/>
        </w:rPr>
      </w:pPr>
    </w:p>
    <w:p w:rsidR="00DF17F4" w:rsidRPr="00A66320" w:rsidRDefault="00DF17F4" w:rsidP="004371FD">
      <w:pPr>
        <w:spacing w:after="0" w:line="480" w:lineRule="auto"/>
        <w:rPr>
          <w:szCs w:val="24"/>
        </w:rPr>
      </w:pPr>
    </w:p>
    <w:p w:rsidR="004371FD" w:rsidRPr="00A66320" w:rsidRDefault="004371FD" w:rsidP="004371FD">
      <w:pPr>
        <w:spacing w:after="0" w:line="480" w:lineRule="auto"/>
        <w:rPr>
          <w:szCs w:val="24"/>
        </w:rPr>
      </w:pPr>
    </w:p>
    <w:p w:rsidR="004371FD" w:rsidRPr="00A66320" w:rsidRDefault="004371FD" w:rsidP="004371FD">
      <w:pPr>
        <w:spacing w:after="0" w:line="480" w:lineRule="auto"/>
        <w:rPr>
          <w:szCs w:val="24"/>
        </w:rPr>
      </w:pPr>
    </w:p>
    <w:p w:rsidR="00C93DFD" w:rsidRPr="00A66320" w:rsidRDefault="00C93DFD" w:rsidP="004371FD">
      <w:pPr>
        <w:spacing w:after="0" w:line="480" w:lineRule="auto"/>
        <w:rPr>
          <w:szCs w:val="24"/>
        </w:rPr>
      </w:pPr>
    </w:p>
    <w:p w:rsidR="004371FD" w:rsidRPr="00A66320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4371FD" w:rsidRPr="00A66320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2B55F7" w:rsidRPr="00A66320" w:rsidRDefault="002B55F7" w:rsidP="00366AF3">
      <w:pPr>
        <w:spacing w:after="0" w:line="480" w:lineRule="auto"/>
        <w:rPr>
          <w:b/>
          <w:szCs w:val="24"/>
        </w:rPr>
      </w:pPr>
    </w:p>
    <w:p w:rsidR="00D67378" w:rsidRPr="00A66320" w:rsidRDefault="000323E9" w:rsidP="004835BB">
      <w:pPr>
        <w:spacing w:after="0" w:line="480" w:lineRule="auto"/>
        <w:jc w:val="center"/>
        <w:rPr>
          <w:b/>
          <w:szCs w:val="24"/>
        </w:rPr>
      </w:pPr>
      <w:r w:rsidRPr="00A66320">
        <w:rPr>
          <w:b/>
          <w:szCs w:val="24"/>
        </w:rPr>
        <w:lastRenderedPageBreak/>
        <w:t>Human Trafficking</w:t>
      </w:r>
    </w:p>
    <w:p w:rsidR="000E0DEC" w:rsidRDefault="000323E9" w:rsidP="000E0DEC">
      <w:pPr>
        <w:spacing w:after="0" w:line="480" w:lineRule="auto"/>
        <w:rPr>
          <w:bCs/>
          <w:szCs w:val="24"/>
        </w:rPr>
      </w:pPr>
      <w:r w:rsidRPr="00A66320">
        <w:rPr>
          <w:b/>
          <w:szCs w:val="24"/>
        </w:rPr>
        <w:tab/>
      </w:r>
      <w:r w:rsidR="004E165C" w:rsidRPr="00A66320">
        <w:rPr>
          <w:bCs/>
          <w:szCs w:val="24"/>
        </w:rPr>
        <w:t>Human trafficking has become a major international policy issue of the 21</w:t>
      </w:r>
      <w:r w:rsidR="004E165C" w:rsidRPr="00A66320">
        <w:rPr>
          <w:bCs/>
          <w:szCs w:val="24"/>
          <w:vertAlign w:val="superscript"/>
        </w:rPr>
        <w:t>st</w:t>
      </w:r>
      <w:r w:rsidR="004E165C" w:rsidRPr="00A66320">
        <w:rPr>
          <w:bCs/>
          <w:szCs w:val="24"/>
        </w:rPr>
        <w:t xml:space="preserve"> century. </w:t>
      </w:r>
      <w:r w:rsidR="00D079AE" w:rsidRPr="00A66320">
        <w:rPr>
          <w:bCs/>
          <w:szCs w:val="24"/>
        </w:rPr>
        <w:t xml:space="preserve">It is a problem that is affecting nearly all countries of the world. </w:t>
      </w:r>
      <w:r w:rsidR="00E71CCB" w:rsidRPr="00A66320">
        <w:rPr>
          <w:bCs/>
          <w:szCs w:val="24"/>
        </w:rPr>
        <w:t>While it is often confused with other practices such as migration and human smuggling</w:t>
      </w:r>
      <w:r w:rsidR="00404FF6">
        <w:rPr>
          <w:bCs/>
          <w:szCs w:val="24"/>
        </w:rPr>
        <w:t>,</w:t>
      </w:r>
      <w:r w:rsidR="00E71CCB" w:rsidRPr="00A66320">
        <w:rPr>
          <w:bCs/>
          <w:szCs w:val="24"/>
        </w:rPr>
        <w:t xml:space="preserve"> considering they all involve </w:t>
      </w:r>
      <w:r w:rsidR="00404FF6">
        <w:rPr>
          <w:bCs/>
          <w:szCs w:val="24"/>
        </w:rPr>
        <w:t xml:space="preserve">the </w:t>
      </w:r>
      <w:r w:rsidR="00E71CCB" w:rsidRPr="00A66320">
        <w:rPr>
          <w:bCs/>
          <w:szCs w:val="24"/>
        </w:rPr>
        <w:t xml:space="preserve">movement of people, there are significant differences between them. </w:t>
      </w:r>
      <w:r w:rsidR="00D94F1E" w:rsidRPr="00A66320">
        <w:rPr>
          <w:bCs/>
          <w:szCs w:val="24"/>
        </w:rPr>
        <w:t xml:space="preserve">According to the United Nations Palermo Protocol, human trafficking involves the </w:t>
      </w:r>
      <w:r w:rsidR="00A01484" w:rsidRPr="00A66320">
        <w:rPr>
          <w:bCs/>
          <w:szCs w:val="24"/>
        </w:rPr>
        <w:t>recruitment, receipt</w:t>
      </w:r>
      <w:r w:rsidR="00441ED1" w:rsidRPr="00A66320">
        <w:rPr>
          <w:bCs/>
          <w:szCs w:val="24"/>
        </w:rPr>
        <w:t xml:space="preserve">, </w:t>
      </w:r>
      <w:r w:rsidR="00D94F1E" w:rsidRPr="00A66320">
        <w:rPr>
          <w:bCs/>
          <w:szCs w:val="24"/>
        </w:rPr>
        <w:t xml:space="preserve"> transportation</w:t>
      </w:r>
      <w:r w:rsidR="00404FF6">
        <w:rPr>
          <w:bCs/>
          <w:szCs w:val="24"/>
        </w:rPr>
        <w:t>,</w:t>
      </w:r>
      <w:r w:rsidR="00441ED1" w:rsidRPr="00A66320">
        <w:rPr>
          <w:bCs/>
          <w:szCs w:val="24"/>
        </w:rPr>
        <w:t xml:space="preserve"> and harboring of persons through coercion, use of force, abduction, abuse of a position of vulnerability or power</w:t>
      </w:r>
      <w:r w:rsidR="00404FF6">
        <w:rPr>
          <w:bCs/>
          <w:szCs w:val="24"/>
        </w:rPr>
        <w:t>,</w:t>
      </w:r>
      <w:r w:rsidR="00441ED1" w:rsidRPr="00A66320">
        <w:rPr>
          <w:bCs/>
          <w:szCs w:val="24"/>
        </w:rPr>
        <w:t xml:space="preserve"> and deception. </w:t>
      </w:r>
      <w:r w:rsidR="00012E59" w:rsidRPr="00A66320">
        <w:rPr>
          <w:bCs/>
          <w:szCs w:val="24"/>
        </w:rPr>
        <w:t>The defining traits of human trafficking</w:t>
      </w:r>
      <w:r w:rsidR="00404FF6">
        <w:rPr>
          <w:bCs/>
          <w:szCs w:val="24"/>
        </w:rPr>
        <w:t>, therefore,</w:t>
      </w:r>
      <w:r w:rsidR="00012E59" w:rsidRPr="00A66320">
        <w:rPr>
          <w:bCs/>
          <w:szCs w:val="24"/>
        </w:rPr>
        <w:t xml:space="preserve"> entail transportation of peop</w:t>
      </w:r>
      <w:r w:rsidR="00404FF6">
        <w:rPr>
          <w:bCs/>
          <w:szCs w:val="24"/>
        </w:rPr>
        <w:t>l</w:t>
      </w:r>
      <w:r w:rsidR="00012E59" w:rsidRPr="00A66320">
        <w:rPr>
          <w:bCs/>
          <w:szCs w:val="24"/>
        </w:rPr>
        <w:t>e, coercion or use of force</w:t>
      </w:r>
      <w:r w:rsidR="00404FF6">
        <w:rPr>
          <w:bCs/>
          <w:szCs w:val="24"/>
        </w:rPr>
        <w:t>,</w:t>
      </w:r>
      <w:r w:rsidR="00012E59" w:rsidRPr="00A66320">
        <w:rPr>
          <w:bCs/>
          <w:szCs w:val="24"/>
        </w:rPr>
        <w:t xml:space="preserve"> and exploitation of the victims</w:t>
      </w:r>
      <w:r w:rsidR="00CB2448">
        <w:rPr>
          <w:bCs/>
          <w:szCs w:val="24"/>
        </w:rPr>
        <w:t xml:space="preserve"> (</w:t>
      </w:r>
      <w:r w:rsidR="00CB2448" w:rsidRPr="00A66320">
        <w:rPr>
          <w:color w:val="222222"/>
          <w:szCs w:val="24"/>
          <w:shd w:val="clear" w:color="auto" w:fill="FFFFFF"/>
        </w:rPr>
        <w:t>Egyes, 2018</w:t>
      </w:r>
      <w:r w:rsidR="00CB2448">
        <w:rPr>
          <w:color w:val="222222"/>
          <w:szCs w:val="24"/>
          <w:shd w:val="clear" w:color="auto" w:fill="FFFFFF"/>
        </w:rPr>
        <w:t>)</w:t>
      </w:r>
      <w:r w:rsidR="00012E59" w:rsidRPr="00A66320">
        <w:rPr>
          <w:bCs/>
          <w:szCs w:val="24"/>
        </w:rPr>
        <w:t xml:space="preserve">. </w:t>
      </w:r>
      <w:r w:rsidR="00667566" w:rsidRPr="00A66320">
        <w:rPr>
          <w:bCs/>
          <w:szCs w:val="24"/>
        </w:rPr>
        <w:t xml:space="preserve">Human trafficking has been deemed as the world </w:t>
      </w:r>
      <w:r w:rsidR="001C4225" w:rsidRPr="00A66320">
        <w:rPr>
          <w:bCs/>
          <w:szCs w:val="24"/>
        </w:rPr>
        <w:t>fastest growing criminal industry bringing in million</w:t>
      </w:r>
      <w:r w:rsidR="00404FF6">
        <w:rPr>
          <w:bCs/>
          <w:szCs w:val="24"/>
        </w:rPr>
        <w:t>s</w:t>
      </w:r>
      <w:r w:rsidR="001C4225" w:rsidRPr="00A66320">
        <w:rPr>
          <w:bCs/>
          <w:szCs w:val="24"/>
        </w:rPr>
        <w:t xml:space="preserve"> o</w:t>
      </w:r>
      <w:r w:rsidR="00404FF6">
        <w:rPr>
          <w:bCs/>
          <w:szCs w:val="24"/>
        </w:rPr>
        <w:t>f</w:t>
      </w:r>
      <w:r w:rsidR="001C4225" w:rsidRPr="00A66320">
        <w:rPr>
          <w:bCs/>
          <w:szCs w:val="24"/>
        </w:rPr>
        <w:t xml:space="preserve"> dollar</w:t>
      </w:r>
      <w:r w:rsidR="00404FF6">
        <w:rPr>
          <w:bCs/>
          <w:szCs w:val="24"/>
        </w:rPr>
        <w:t>s</w:t>
      </w:r>
      <w:r w:rsidR="001C4225" w:rsidRPr="00A66320">
        <w:rPr>
          <w:bCs/>
          <w:szCs w:val="24"/>
        </w:rPr>
        <w:t xml:space="preserve"> in profits </w:t>
      </w:r>
      <w:r w:rsidR="00404FF6">
        <w:rPr>
          <w:bCs/>
          <w:szCs w:val="24"/>
        </w:rPr>
        <w:t>f</w:t>
      </w:r>
      <w:r w:rsidR="001C4225" w:rsidRPr="00A66320">
        <w:rPr>
          <w:bCs/>
          <w:szCs w:val="24"/>
        </w:rPr>
        <w:t xml:space="preserve">rom sexual exploitation and forced labor. </w:t>
      </w:r>
      <w:r w:rsidR="00AA153E" w:rsidRPr="00A66320">
        <w:rPr>
          <w:bCs/>
          <w:szCs w:val="24"/>
        </w:rPr>
        <w:t xml:space="preserve">Human trafficking is fundamentally wrong </w:t>
      </w:r>
      <w:r w:rsidR="00264461" w:rsidRPr="00A66320">
        <w:rPr>
          <w:bCs/>
          <w:szCs w:val="24"/>
        </w:rPr>
        <w:t xml:space="preserve">as it is </w:t>
      </w:r>
      <w:r w:rsidR="00404FF6">
        <w:rPr>
          <w:bCs/>
          <w:szCs w:val="24"/>
        </w:rPr>
        <w:t xml:space="preserve">a violation of </w:t>
      </w:r>
      <w:r w:rsidR="00264461" w:rsidRPr="00A66320">
        <w:rPr>
          <w:bCs/>
          <w:szCs w:val="24"/>
        </w:rPr>
        <w:t>the victims</w:t>
      </w:r>
      <w:r w:rsidR="00404FF6">
        <w:rPr>
          <w:bCs/>
          <w:szCs w:val="24"/>
        </w:rPr>
        <w:t>'</w:t>
      </w:r>
      <w:r w:rsidR="00264461" w:rsidRPr="00A66320">
        <w:rPr>
          <w:bCs/>
          <w:szCs w:val="24"/>
        </w:rPr>
        <w:t xml:space="preserve"> human rights. </w:t>
      </w:r>
      <w:r w:rsidR="00402905" w:rsidRPr="00A66320">
        <w:rPr>
          <w:bCs/>
          <w:szCs w:val="24"/>
        </w:rPr>
        <w:t>Human trafficking is a universal problem</w:t>
      </w:r>
      <w:r w:rsidR="00404FF6">
        <w:rPr>
          <w:bCs/>
          <w:szCs w:val="24"/>
        </w:rPr>
        <w:t>;</w:t>
      </w:r>
      <w:r w:rsidR="00402905" w:rsidRPr="00A66320">
        <w:rPr>
          <w:bCs/>
          <w:szCs w:val="24"/>
        </w:rPr>
        <w:t xml:space="preserve"> however, this does not invalidate the fact that </w:t>
      </w:r>
      <w:r w:rsidR="00404FF6">
        <w:rPr>
          <w:bCs/>
          <w:szCs w:val="24"/>
        </w:rPr>
        <w:t xml:space="preserve">it </w:t>
      </w:r>
      <w:r w:rsidR="00402905" w:rsidRPr="00A66320">
        <w:rPr>
          <w:bCs/>
          <w:szCs w:val="24"/>
        </w:rPr>
        <w:t>is multifaceted and has a host of root causes</w:t>
      </w:r>
      <w:r w:rsidR="00351F15" w:rsidRPr="00A66320">
        <w:rPr>
          <w:bCs/>
          <w:szCs w:val="24"/>
        </w:rPr>
        <w:t xml:space="preserve">. </w:t>
      </w:r>
      <w:r w:rsidR="001128D1" w:rsidRPr="00A66320">
        <w:rPr>
          <w:bCs/>
          <w:szCs w:val="24"/>
        </w:rPr>
        <w:t xml:space="preserve">The United States has taken several measures to </w:t>
      </w:r>
      <w:r w:rsidR="00FF538E" w:rsidRPr="00A66320">
        <w:rPr>
          <w:bCs/>
          <w:szCs w:val="24"/>
        </w:rPr>
        <w:t>prevent and address human trafficking</w:t>
      </w:r>
      <w:r w:rsidR="00404FF6">
        <w:rPr>
          <w:bCs/>
          <w:szCs w:val="24"/>
        </w:rPr>
        <w:t>,</w:t>
      </w:r>
      <w:r w:rsidR="00FF538E" w:rsidRPr="00A66320">
        <w:rPr>
          <w:bCs/>
          <w:szCs w:val="24"/>
        </w:rPr>
        <w:t xml:space="preserve"> including </w:t>
      </w:r>
      <w:r w:rsidR="00404FF6">
        <w:rPr>
          <w:bCs/>
          <w:szCs w:val="24"/>
        </w:rPr>
        <w:t xml:space="preserve">the </w:t>
      </w:r>
      <w:r w:rsidR="00FF538E" w:rsidRPr="00A66320">
        <w:rPr>
          <w:bCs/>
          <w:szCs w:val="24"/>
        </w:rPr>
        <w:t xml:space="preserve">development of </w:t>
      </w:r>
      <w:r w:rsidR="00A01484" w:rsidRPr="00A66320">
        <w:rPr>
          <w:bCs/>
          <w:szCs w:val="24"/>
        </w:rPr>
        <w:t>policy. The</w:t>
      </w:r>
      <w:r w:rsidR="00FF538E" w:rsidRPr="00A66320">
        <w:rPr>
          <w:bCs/>
          <w:szCs w:val="24"/>
        </w:rPr>
        <w:t xml:space="preserve"> 2019 Trafficking Victims Protection Reauthorization Act </w:t>
      </w:r>
      <w:r w:rsidR="00F7367F" w:rsidRPr="00A66320">
        <w:rPr>
          <w:bCs/>
          <w:szCs w:val="24"/>
        </w:rPr>
        <w:t xml:space="preserve">enhances </w:t>
      </w:r>
      <w:r w:rsidR="00404FF6">
        <w:rPr>
          <w:bCs/>
          <w:szCs w:val="24"/>
        </w:rPr>
        <w:t xml:space="preserve">the </w:t>
      </w:r>
      <w:r w:rsidR="00F7367F" w:rsidRPr="00A66320">
        <w:rPr>
          <w:bCs/>
          <w:szCs w:val="24"/>
        </w:rPr>
        <w:t xml:space="preserve">prevention of trafficking by strengthening federal trafficking laws </w:t>
      </w:r>
      <w:r w:rsidR="00404FF6">
        <w:rPr>
          <w:bCs/>
          <w:szCs w:val="24"/>
        </w:rPr>
        <w:t>by adding</w:t>
      </w:r>
      <w:r w:rsidR="00F7367F" w:rsidRPr="00A66320">
        <w:rPr>
          <w:bCs/>
          <w:szCs w:val="24"/>
        </w:rPr>
        <w:t xml:space="preserve"> bills and provisions that promote prevention initiative and governs rights of immigrants</w:t>
      </w:r>
      <w:r w:rsidR="00FE1834">
        <w:rPr>
          <w:bCs/>
          <w:szCs w:val="24"/>
        </w:rPr>
        <w:t xml:space="preserve"> (</w:t>
      </w:r>
      <w:r w:rsidR="00FE1834" w:rsidRPr="00A66320">
        <w:rPr>
          <w:color w:val="222222"/>
          <w:szCs w:val="24"/>
          <w:shd w:val="clear" w:color="auto" w:fill="FFFFFF"/>
        </w:rPr>
        <w:t>Williams-Woods &amp; Mellon, 2018</w:t>
      </w:r>
      <w:r w:rsidR="00FE1834">
        <w:rPr>
          <w:color w:val="222222"/>
          <w:szCs w:val="24"/>
          <w:shd w:val="clear" w:color="auto" w:fill="FFFFFF"/>
        </w:rPr>
        <w:t>)</w:t>
      </w:r>
      <w:r w:rsidR="00F7367F" w:rsidRPr="00A66320">
        <w:rPr>
          <w:bCs/>
          <w:szCs w:val="24"/>
        </w:rPr>
        <w:t xml:space="preserve">. </w:t>
      </w:r>
    </w:p>
    <w:p w:rsidR="000323E9" w:rsidRPr="00A66320" w:rsidRDefault="008A0ADD" w:rsidP="000E0DEC">
      <w:pPr>
        <w:spacing w:after="0" w:line="480" w:lineRule="auto"/>
        <w:ind w:firstLine="720"/>
        <w:rPr>
          <w:bCs/>
          <w:szCs w:val="24"/>
        </w:rPr>
      </w:pPr>
      <w:r w:rsidRPr="00A66320">
        <w:rPr>
          <w:bCs/>
          <w:szCs w:val="24"/>
        </w:rPr>
        <w:t>The</w:t>
      </w:r>
      <w:r w:rsidR="000E0DEC">
        <w:rPr>
          <w:bCs/>
          <w:szCs w:val="24"/>
        </w:rPr>
        <w:t>2019</w:t>
      </w:r>
      <w:r w:rsidRPr="00A66320">
        <w:rPr>
          <w:bCs/>
          <w:szCs w:val="24"/>
        </w:rPr>
        <w:t xml:space="preserve"> Trafficking Victims Protection </w:t>
      </w:r>
      <w:r w:rsidR="000E0DEC">
        <w:rPr>
          <w:bCs/>
          <w:szCs w:val="24"/>
        </w:rPr>
        <w:t>Reauthorization Act strengthens the governments</w:t>
      </w:r>
      <w:r w:rsidR="00A266C3">
        <w:rPr>
          <w:bCs/>
          <w:szCs w:val="24"/>
        </w:rPr>
        <w:t>'</w:t>
      </w:r>
      <w:r w:rsidR="000E0DEC">
        <w:rPr>
          <w:bCs/>
          <w:szCs w:val="24"/>
        </w:rPr>
        <w:t xml:space="preserve"> efforts to </w:t>
      </w:r>
      <w:r w:rsidR="0037477A">
        <w:rPr>
          <w:bCs/>
          <w:szCs w:val="24"/>
        </w:rPr>
        <w:t xml:space="preserve">address human trafficking by reapproving existing programs and establishing new accountability, enforcement and prevention initiatives. The 2019 Trafficking Victims Protection Reauthorization Act </w:t>
      </w:r>
      <w:r w:rsidR="00A01484" w:rsidRPr="00A66320">
        <w:rPr>
          <w:bCs/>
          <w:szCs w:val="24"/>
        </w:rPr>
        <w:t>strengthen</w:t>
      </w:r>
      <w:r w:rsidR="00A01484">
        <w:rPr>
          <w:bCs/>
          <w:szCs w:val="24"/>
        </w:rPr>
        <w:t>s</w:t>
      </w:r>
      <w:r w:rsidR="00A01484" w:rsidRPr="00A66320">
        <w:rPr>
          <w:bCs/>
          <w:szCs w:val="24"/>
        </w:rPr>
        <w:t xml:space="preserve"> the</w:t>
      </w:r>
      <w:r w:rsidR="00F87BF7" w:rsidRPr="00A66320">
        <w:rPr>
          <w:bCs/>
          <w:szCs w:val="24"/>
        </w:rPr>
        <w:t xml:space="preserve"> federal trafficking laws</w:t>
      </w:r>
      <w:r w:rsidR="00404FF6">
        <w:rPr>
          <w:bCs/>
          <w:szCs w:val="24"/>
        </w:rPr>
        <w:t>, promote</w:t>
      </w:r>
      <w:r w:rsidR="0037477A">
        <w:rPr>
          <w:bCs/>
          <w:szCs w:val="24"/>
        </w:rPr>
        <w:t>s</w:t>
      </w:r>
      <w:r w:rsidR="00404FF6">
        <w:rPr>
          <w:bCs/>
          <w:szCs w:val="24"/>
        </w:rPr>
        <w:t xml:space="preserve"> the development of various innovating strategies to prevent human trafficking, and expand</w:t>
      </w:r>
      <w:r w:rsidR="0037477A">
        <w:rPr>
          <w:bCs/>
          <w:szCs w:val="24"/>
        </w:rPr>
        <w:t>s</w:t>
      </w:r>
      <w:r w:rsidR="00404FF6">
        <w:rPr>
          <w:bCs/>
          <w:szCs w:val="24"/>
        </w:rPr>
        <w:t xml:space="preserve"> human </w:t>
      </w:r>
      <w:r w:rsidR="00404FF6">
        <w:rPr>
          <w:bCs/>
          <w:szCs w:val="24"/>
        </w:rPr>
        <w:lastRenderedPageBreak/>
        <w:t>trafficking victims and survivors' protection</w:t>
      </w:r>
      <w:r w:rsidR="005C6323" w:rsidRPr="00A66320">
        <w:rPr>
          <w:bCs/>
          <w:szCs w:val="24"/>
        </w:rPr>
        <w:t xml:space="preserve">. </w:t>
      </w:r>
      <w:r w:rsidR="00820FCD" w:rsidRPr="00A66320">
        <w:rPr>
          <w:bCs/>
          <w:szCs w:val="24"/>
        </w:rPr>
        <w:t>The policy determines victims</w:t>
      </w:r>
      <w:r w:rsidR="00404FF6">
        <w:rPr>
          <w:bCs/>
          <w:szCs w:val="24"/>
        </w:rPr>
        <w:t>'</w:t>
      </w:r>
      <w:r w:rsidR="00820FCD" w:rsidRPr="00A66320">
        <w:rPr>
          <w:bCs/>
          <w:szCs w:val="24"/>
        </w:rPr>
        <w:t xml:space="preserve"> eligibility </w:t>
      </w:r>
      <w:r w:rsidR="00A01484">
        <w:rPr>
          <w:bCs/>
          <w:szCs w:val="24"/>
        </w:rPr>
        <w:t>for social</w:t>
      </w:r>
      <w:r w:rsidR="00A478C1">
        <w:rPr>
          <w:bCs/>
          <w:szCs w:val="24"/>
        </w:rPr>
        <w:t xml:space="preserve"> allocation</w:t>
      </w:r>
      <w:r w:rsidR="00820FCD" w:rsidRPr="00A66320">
        <w:rPr>
          <w:bCs/>
          <w:szCs w:val="24"/>
        </w:rPr>
        <w:t xml:space="preserve">. </w:t>
      </w:r>
      <w:r w:rsidR="00A478C1">
        <w:rPr>
          <w:bCs/>
          <w:szCs w:val="24"/>
        </w:rPr>
        <w:t xml:space="preserve">The U.S </w:t>
      </w:r>
      <w:r w:rsidR="00545685" w:rsidRPr="00A66320">
        <w:rPr>
          <w:bCs/>
          <w:szCs w:val="24"/>
        </w:rPr>
        <w:t xml:space="preserve">Department of Health and Human Services </w:t>
      </w:r>
      <w:r w:rsidR="0028250F">
        <w:rPr>
          <w:bCs/>
          <w:szCs w:val="24"/>
        </w:rPr>
        <w:t xml:space="preserve">certifies </w:t>
      </w:r>
      <w:r w:rsidR="00551F2E" w:rsidRPr="00A66320">
        <w:rPr>
          <w:bCs/>
          <w:szCs w:val="24"/>
        </w:rPr>
        <w:t>forei</w:t>
      </w:r>
      <w:r w:rsidR="0012619E" w:rsidRPr="00A66320">
        <w:rPr>
          <w:bCs/>
          <w:szCs w:val="24"/>
        </w:rPr>
        <w:t xml:space="preserve">gn </w:t>
      </w:r>
      <w:r w:rsidR="00545685" w:rsidRPr="00A66320">
        <w:rPr>
          <w:bCs/>
          <w:szCs w:val="24"/>
        </w:rPr>
        <w:t xml:space="preserve">victims of trafficking to become eligible for </w:t>
      </w:r>
      <w:r w:rsidR="0028250F">
        <w:rPr>
          <w:bCs/>
          <w:szCs w:val="24"/>
        </w:rPr>
        <w:t>social</w:t>
      </w:r>
      <w:r w:rsidR="00545685" w:rsidRPr="00A66320">
        <w:rPr>
          <w:bCs/>
          <w:szCs w:val="24"/>
        </w:rPr>
        <w:t xml:space="preserve"> allocation from both federal and state </w:t>
      </w:r>
      <w:r w:rsidR="00A01484">
        <w:rPr>
          <w:bCs/>
          <w:szCs w:val="24"/>
        </w:rPr>
        <w:t>governments</w:t>
      </w:r>
      <w:r w:rsidR="00A01484" w:rsidRPr="00A66320">
        <w:rPr>
          <w:bCs/>
          <w:szCs w:val="24"/>
        </w:rPr>
        <w:t>.</w:t>
      </w:r>
      <w:r w:rsidR="00A01484">
        <w:rPr>
          <w:bCs/>
          <w:szCs w:val="24"/>
        </w:rPr>
        <w:t xml:space="preserve"> American</w:t>
      </w:r>
      <w:r w:rsidR="00404FF6">
        <w:rPr>
          <w:bCs/>
          <w:szCs w:val="24"/>
        </w:rPr>
        <w:t xml:space="preserve"> citizens or lawful permanent </w:t>
      </w:r>
      <w:r w:rsidR="0028250F">
        <w:rPr>
          <w:bCs/>
          <w:szCs w:val="24"/>
        </w:rPr>
        <w:t xml:space="preserve">residents who are victims of human trafficking </w:t>
      </w:r>
      <w:r w:rsidR="0012619E" w:rsidRPr="00A66320">
        <w:rPr>
          <w:bCs/>
          <w:szCs w:val="24"/>
        </w:rPr>
        <w:t>do not need certification to be eligible for the benefits.</w:t>
      </w:r>
    </w:p>
    <w:p w:rsidR="0012643A" w:rsidRDefault="00C5103D" w:rsidP="00C5103D">
      <w:pPr>
        <w:spacing w:after="0" w:line="480" w:lineRule="auto"/>
        <w:rPr>
          <w:bCs/>
          <w:szCs w:val="24"/>
        </w:rPr>
      </w:pPr>
      <w:r w:rsidRPr="00A66320">
        <w:rPr>
          <w:bCs/>
          <w:szCs w:val="24"/>
        </w:rPr>
        <w:tab/>
      </w:r>
      <w:r w:rsidR="00150647">
        <w:rPr>
          <w:bCs/>
          <w:szCs w:val="24"/>
        </w:rPr>
        <w:t>Victims</w:t>
      </w:r>
      <w:r w:rsidR="00A01484">
        <w:rPr>
          <w:bCs/>
          <w:szCs w:val="24"/>
        </w:rPr>
        <w:t>’</w:t>
      </w:r>
      <w:r w:rsidR="00150647">
        <w:rPr>
          <w:bCs/>
          <w:szCs w:val="24"/>
        </w:rPr>
        <w:t xml:space="preserve"> e</w:t>
      </w:r>
      <w:r w:rsidRPr="00A66320">
        <w:rPr>
          <w:bCs/>
          <w:szCs w:val="24"/>
        </w:rPr>
        <w:t>ligibility for</w:t>
      </w:r>
      <w:r w:rsidR="00150647">
        <w:rPr>
          <w:bCs/>
          <w:szCs w:val="24"/>
        </w:rPr>
        <w:t xml:space="preserve"> social allocation i</w:t>
      </w:r>
      <w:r w:rsidRPr="00A66320">
        <w:rPr>
          <w:bCs/>
          <w:szCs w:val="24"/>
        </w:rPr>
        <w:t>s</w:t>
      </w:r>
      <w:r w:rsidR="00B55AF1">
        <w:rPr>
          <w:bCs/>
          <w:szCs w:val="24"/>
        </w:rPr>
        <w:t xml:space="preserve"> selective and</w:t>
      </w:r>
      <w:r w:rsidRPr="00A66320">
        <w:rPr>
          <w:bCs/>
          <w:szCs w:val="24"/>
        </w:rPr>
        <w:t xml:space="preserve"> based on individual characteristics.</w:t>
      </w:r>
      <w:r w:rsidR="00B55AF1">
        <w:rPr>
          <w:bCs/>
          <w:szCs w:val="24"/>
        </w:rPr>
        <w:t xml:space="preserve"> The benefits are not universal but rather for the selected individual who ha</w:t>
      </w:r>
      <w:r w:rsidR="00A266C3">
        <w:rPr>
          <w:bCs/>
          <w:szCs w:val="24"/>
        </w:rPr>
        <w:t>s</w:t>
      </w:r>
      <w:r w:rsidR="00B55AF1">
        <w:rPr>
          <w:bCs/>
          <w:szCs w:val="24"/>
        </w:rPr>
        <w:t xml:space="preserve"> been certified by the Department of </w:t>
      </w:r>
      <w:r w:rsidR="00A266C3">
        <w:rPr>
          <w:bCs/>
          <w:szCs w:val="24"/>
        </w:rPr>
        <w:t>H</w:t>
      </w:r>
      <w:r w:rsidR="00B55AF1">
        <w:rPr>
          <w:bCs/>
          <w:szCs w:val="24"/>
        </w:rPr>
        <w:t xml:space="preserve">ealth and Human </w:t>
      </w:r>
      <w:r w:rsidR="00A01484">
        <w:rPr>
          <w:bCs/>
          <w:szCs w:val="24"/>
        </w:rPr>
        <w:t>Services.</w:t>
      </w:r>
      <w:r w:rsidR="00A01484" w:rsidRPr="00A66320">
        <w:rPr>
          <w:bCs/>
          <w:szCs w:val="24"/>
        </w:rPr>
        <w:t xml:space="preserve"> Receiving</w:t>
      </w:r>
      <w:r w:rsidR="007F3695" w:rsidRPr="00A66320">
        <w:rPr>
          <w:bCs/>
          <w:szCs w:val="24"/>
        </w:rPr>
        <w:t xml:space="preserve"> certification often requires the victims to</w:t>
      </w:r>
      <w:r w:rsidR="00404FF6">
        <w:rPr>
          <w:bCs/>
          <w:szCs w:val="24"/>
        </w:rPr>
        <w:t xml:space="preserve"> coope</w:t>
      </w:r>
      <w:r w:rsidR="007F3695" w:rsidRPr="00A66320">
        <w:rPr>
          <w:bCs/>
          <w:szCs w:val="24"/>
        </w:rPr>
        <w:t xml:space="preserve">rate with law enforcement agencies in the investigation and prosecution of human </w:t>
      </w:r>
      <w:r w:rsidR="00A01484" w:rsidRPr="00A66320">
        <w:rPr>
          <w:bCs/>
          <w:szCs w:val="24"/>
        </w:rPr>
        <w:t>traffickers. Under</w:t>
      </w:r>
      <w:r w:rsidR="00FE487D" w:rsidRPr="00A66320">
        <w:rPr>
          <w:bCs/>
          <w:szCs w:val="24"/>
        </w:rPr>
        <w:t xml:space="preserve"> </w:t>
      </w:r>
      <w:r w:rsidR="0012643A">
        <w:rPr>
          <w:bCs/>
          <w:szCs w:val="24"/>
        </w:rPr>
        <w:t xml:space="preserve">the 2019 </w:t>
      </w:r>
      <w:r w:rsidR="00FE487D" w:rsidRPr="00A66320">
        <w:rPr>
          <w:bCs/>
          <w:szCs w:val="24"/>
        </w:rPr>
        <w:t>TVP</w:t>
      </w:r>
      <w:r w:rsidR="0012643A">
        <w:rPr>
          <w:bCs/>
          <w:szCs w:val="24"/>
        </w:rPr>
        <w:t>R</w:t>
      </w:r>
      <w:r w:rsidR="00FE487D" w:rsidRPr="00A66320">
        <w:rPr>
          <w:bCs/>
          <w:szCs w:val="24"/>
        </w:rPr>
        <w:t>A, certified and eligible human trafficking victims can be allocated various benefits and services necessary for their well-being, safety</w:t>
      </w:r>
      <w:r w:rsidR="00404FF6">
        <w:rPr>
          <w:bCs/>
          <w:szCs w:val="24"/>
        </w:rPr>
        <w:t>,</w:t>
      </w:r>
      <w:r w:rsidR="00FE487D" w:rsidRPr="00A66320">
        <w:rPr>
          <w:bCs/>
          <w:szCs w:val="24"/>
        </w:rPr>
        <w:t xml:space="preserve"> and protection. </w:t>
      </w:r>
      <w:r w:rsidR="00522CF8" w:rsidRPr="00A66320">
        <w:rPr>
          <w:bCs/>
          <w:szCs w:val="24"/>
        </w:rPr>
        <w:t>These benefits include employment assistance, housing</w:t>
      </w:r>
      <w:r w:rsidR="00404FF6">
        <w:rPr>
          <w:bCs/>
          <w:szCs w:val="24"/>
        </w:rPr>
        <w:t>,</w:t>
      </w:r>
      <w:r w:rsidR="00522CF8" w:rsidRPr="00A66320">
        <w:rPr>
          <w:bCs/>
          <w:szCs w:val="24"/>
        </w:rPr>
        <w:t xml:space="preserve"> and food assistance, English language training, foster care, health care</w:t>
      </w:r>
      <w:r w:rsidR="00404FF6">
        <w:rPr>
          <w:bCs/>
          <w:szCs w:val="24"/>
        </w:rPr>
        <w:t>,</w:t>
      </w:r>
      <w:r w:rsidR="00522CF8" w:rsidRPr="00A66320">
        <w:rPr>
          <w:bCs/>
          <w:szCs w:val="24"/>
        </w:rPr>
        <w:t xml:space="preserve"> and mental healt</w:t>
      </w:r>
      <w:r w:rsidR="00404FF6">
        <w:rPr>
          <w:bCs/>
          <w:szCs w:val="24"/>
        </w:rPr>
        <w:t>h</w:t>
      </w:r>
      <w:r w:rsidR="00522CF8" w:rsidRPr="00A66320">
        <w:rPr>
          <w:bCs/>
          <w:szCs w:val="24"/>
        </w:rPr>
        <w:t xml:space="preserve"> services.</w:t>
      </w:r>
      <w:r w:rsidR="005F2F36" w:rsidRPr="00A66320">
        <w:rPr>
          <w:bCs/>
          <w:szCs w:val="24"/>
        </w:rPr>
        <w:t xml:space="preserve"> Additionally, community </w:t>
      </w:r>
      <w:r w:rsidR="00A01484" w:rsidRPr="00A66320">
        <w:rPr>
          <w:bCs/>
          <w:szCs w:val="24"/>
        </w:rPr>
        <w:t>resources</w:t>
      </w:r>
      <w:r w:rsidR="00A01484">
        <w:rPr>
          <w:bCs/>
          <w:szCs w:val="24"/>
        </w:rPr>
        <w:t>, including</w:t>
      </w:r>
      <w:r w:rsidR="00B55AF1">
        <w:rPr>
          <w:bCs/>
          <w:szCs w:val="24"/>
        </w:rPr>
        <w:t xml:space="preserve"> </w:t>
      </w:r>
      <w:r w:rsidR="00EF4120">
        <w:rPr>
          <w:bCs/>
          <w:szCs w:val="24"/>
        </w:rPr>
        <w:t>hospital</w:t>
      </w:r>
      <w:r w:rsidR="00B55AF1">
        <w:rPr>
          <w:bCs/>
          <w:szCs w:val="24"/>
        </w:rPr>
        <w:t xml:space="preserve">, mental health </w:t>
      </w:r>
      <w:r w:rsidR="00A01484">
        <w:rPr>
          <w:bCs/>
          <w:szCs w:val="24"/>
        </w:rPr>
        <w:t>centers</w:t>
      </w:r>
      <w:r w:rsidR="00B55AF1">
        <w:rPr>
          <w:bCs/>
          <w:szCs w:val="24"/>
        </w:rPr>
        <w:t xml:space="preserve">, </w:t>
      </w:r>
      <w:r w:rsidR="00EF4120">
        <w:rPr>
          <w:bCs/>
          <w:szCs w:val="24"/>
        </w:rPr>
        <w:t xml:space="preserve">and educational </w:t>
      </w:r>
      <w:r w:rsidR="00A01484">
        <w:rPr>
          <w:bCs/>
          <w:szCs w:val="24"/>
        </w:rPr>
        <w:t xml:space="preserve">centre </w:t>
      </w:r>
      <w:r w:rsidR="00A01484" w:rsidRPr="00A66320">
        <w:rPr>
          <w:bCs/>
          <w:szCs w:val="24"/>
        </w:rPr>
        <w:t>are</w:t>
      </w:r>
      <w:r w:rsidR="005F2F36" w:rsidRPr="00A66320">
        <w:rPr>
          <w:bCs/>
          <w:szCs w:val="24"/>
        </w:rPr>
        <w:t xml:space="preserve"> available for their use. </w:t>
      </w:r>
    </w:p>
    <w:p w:rsidR="005B6608" w:rsidRPr="00A66320" w:rsidRDefault="00433F67" w:rsidP="0012643A">
      <w:pPr>
        <w:spacing w:after="0" w:line="480" w:lineRule="auto"/>
        <w:ind w:firstLine="720"/>
        <w:rPr>
          <w:bCs/>
          <w:szCs w:val="24"/>
        </w:rPr>
      </w:pPr>
      <w:r w:rsidRPr="00A66320">
        <w:rPr>
          <w:bCs/>
          <w:szCs w:val="24"/>
        </w:rPr>
        <w:t>Human trafficking victims and survivors often find it to be challengi</w:t>
      </w:r>
      <w:r w:rsidR="00404FF6">
        <w:rPr>
          <w:bCs/>
          <w:szCs w:val="24"/>
        </w:rPr>
        <w:t>ng</w:t>
      </w:r>
      <w:r w:rsidRPr="00A66320">
        <w:rPr>
          <w:bCs/>
          <w:szCs w:val="24"/>
        </w:rPr>
        <w:t xml:space="preserve"> to access these resources by themselves. Social service providers play an important role in helping the </w:t>
      </w:r>
      <w:r w:rsidR="00A01484" w:rsidRPr="00A66320">
        <w:rPr>
          <w:bCs/>
          <w:szCs w:val="24"/>
        </w:rPr>
        <w:t>victims’</w:t>
      </w:r>
      <w:r w:rsidRPr="00A66320">
        <w:rPr>
          <w:bCs/>
          <w:szCs w:val="24"/>
        </w:rPr>
        <w:t xml:space="preserve"> access benefits and services </w:t>
      </w:r>
      <w:r w:rsidR="001E7498" w:rsidRPr="00A66320">
        <w:rPr>
          <w:bCs/>
          <w:szCs w:val="24"/>
        </w:rPr>
        <w:t>to rebuild their lives in the U.S and achieve self-sufficiency</w:t>
      </w:r>
      <w:r w:rsidR="00A66320">
        <w:rPr>
          <w:bCs/>
          <w:szCs w:val="24"/>
        </w:rPr>
        <w:t xml:space="preserve"> (</w:t>
      </w:r>
      <w:r w:rsidR="00A66320" w:rsidRPr="00A66320">
        <w:rPr>
          <w:color w:val="222222"/>
          <w:szCs w:val="24"/>
          <w:shd w:val="clear" w:color="auto" w:fill="FFFFFF"/>
        </w:rPr>
        <w:t>Egyes, 2018</w:t>
      </w:r>
      <w:r w:rsidR="00A66320">
        <w:rPr>
          <w:color w:val="222222"/>
          <w:szCs w:val="24"/>
          <w:shd w:val="clear" w:color="auto" w:fill="FFFFFF"/>
        </w:rPr>
        <w:t>)</w:t>
      </w:r>
      <w:r w:rsidR="001E7498" w:rsidRPr="00A66320">
        <w:rPr>
          <w:bCs/>
          <w:szCs w:val="24"/>
        </w:rPr>
        <w:t xml:space="preserve">. </w:t>
      </w:r>
      <w:r w:rsidR="002C0D88" w:rsidRPr="00A66320">
        <w:rPr>
          <w:bCs/>
          <w:szCs w:val="24"/>
        </w:rPr>
        <w:t>Victims of trafficking need</w:t>
      </w:r>
      <w:r w:rsidR="00C8475B">
        <w:rPr>
          <w:bCs/>
          <w:szCs w:val="24"/>
        </w:rPr>
        <w:t>s are com</w:t>
      </w:r>
      <w:r w:rsidR="00404FF6">
        <w:rPr>
          <w:bCs/>
          <w:szCs w:val="24"/>
        </w:rPr>
        <w:t>plex</w:t>
      </w:r>
      <w:r w:rsidR="00C8475B">
        <w:rPr>
          <w:bCs/>
          <w:szCs w:val="24"/>
        </w:rPr>
        <w:t xml:space="preserve"> and often</w:t>
      </w:r>
      <w:r w:rsidR="00404FF6">
        <w:rPr>
          <w:bCs/>
          <w:szCs w:val="24"/>
        </w:rPr>
        <w:t xml:space="preserve"> involv</w:t>
      </w:r>
      <w:r w:rsidR="00C8475B">
        <w:rPr>
          <w:bCs/>
          <w:szCs w:val="24"/>
        </w:rPr>
        <w:t>es</w:t>
      </w:r>
      <w:r w:rsidR="00404FF6">
        <w:rPr>
          <w:bCs/>
          <w:szCs w:val="24"/>
        </w:rPr>
        <w:t xml:space="preserve"> various interactions with law enforcement agencies, benefit providers, and even lawyers; therefore, social services providers play an essential role in helping them navigate</w:t>
      </w:r>
      <w:r w:rsidR="002C0D88" w:rsidRPr="00A66320">
        <w:rPr>
          <w:bCs/>
          <w:szCs w:val="24"/>
        </w:rPr>
        <w:t xml:space="preserve"> </w:t>
      </w:r>
      <w:r w:rsidR="00A01484" w:rsidRPr="00A66320">
        <w:rPr>
          <w:bCs/>
          <w:szCs w:val="24"/>
        </w:rPr>
        <w:t>th</w:t>
      </w:r>
      <w:r w:rsidR="00A01484">
        <w:rPr>
          <w:bCs/>
          <w:szCs w:val="24"/>
        </w:rPr>
        <w:t>is</w:t>
      </w:r>
      <w:r w:rsidR="00A01484" w:rsidRPr="00A66320">
        <w:rPr>
          <w:bCs/>
          <w:szCs w:val="24"/>
        </w:rPr>
        <w:t xml:space="preserve"> system</w:t>
      </w:r>
      <w:r w:rsidR="00C8475B">
        <w:rPr>
          <w:bCs/>
          <w:szCs w:val="24"/>
        </w:rPr>
        <w:t xml:space="preserve">, obtain benefits provided by the federal government </w:t>
      </w:r>
      <w:r w:rsidR="008260DF" w:rsidRPr="00A66320">
        <w:rPr>
          <w:bCs/>
          <w:szCs w:val="24"/>
        </w:rPr>
        <w:t>and restore their lives</w:t>
      </w:r>
      <w:r w:rsidR="00754EC1">
        <w:rPr>
          <w:bCs/>
          <w:szCs w:val="24"/>
        </w:rPr>
        <w:t xml:space="preserve"> (</w:t>
      </w:r>
      <w:r w:rsidR="00754EC1" w:rsidRPr="00A66320">
        <w:rPr>
          <w:color w:val="222222"/>
          <w:szCs w:val="24"/>
          <w:shd w:val="clear" w:color="auto" w:fill="FFFFFF"/>
        </w:rPr>
        <w:t>Williams-Woods &amp; Mellon, 2018</w:t>
      </w:r>
      <w:r w:rsidR="00754EC1">
        <w:rPr>
          <w:color w:val="222222"/>
          <w:szCs w:val="24"/>
          <w:shd w:val="clear" w:color="auto" w:fill="FFFFFF"/>
        </w:rPr>
        <w:t>)</w:t>
      </w:r>
      <w:r w:rsidR="006D1F47">
        <w:rPr>
          <w:bCs/>
          <w:szCs w:val="24"/>
        </w:rPr>
        <w:t>.</w:t>
      </w:r>
    </w:p>
    <w:p w:rsidR="00D35F67" w:rsidRDefault="001C294E" w:rsidP="00C5103D">
      <w:pPr>
        <w:spacing w:after="0" w:line="480" w:lineRule="auto"/>
        <w:rPr>
          <w:bCs/>
          <w:szCs w:val="24"/>
        </w:rPr>
      </w:pPr>
      <w:r w:rsidRPr="00A66320">
        <w:rPr>
          <w:bCs/>
          <w:szCs w:val="24"/>
        </w:rPr>
        <w:tab/>
      </w:r>
      <w:r w:rsidR="002D18F1" w:rsidRPr="00A66320">
        <w:rPr>
          <w:bCs/>
          <w:szCs w:val="24"/>
        </w:rPr>
        <w:t>TVPRA</w:t>
      </w:r>
      <w:r w:rsidR="00894497">
        <w:rPr>
          <w:bCs/>
          <w:szCs w:val="24"/>
        </w:rPr>
        <w:t xml:space="preserve"> 2019</w:t>
      </w:r>
      <w:r w:rsidR="002D18F1" w:rsidRPr="00A66320">
        <w:rPr>
          <w:bCs/>
          <w:szCs w:val="24"/>
        </w:rPr>
        <w:t xml:space="preserve"> policy emphasizes enforcement of federal laws against human trafficking by providing prosecutor and law enforcement agencies with stronger tools for identif</w:t>
      </w:r>
      <w:r w:rsidR="00A266C3">
        <w:rPr>
          <w:bCs/>
          <w:szCs w:val="24"/>
        </w:rPr>
        <w:t xml:space="preserve">ying, </w:t>
      </w:r>
      <w:r w:rsidR="00A266C3">
        <w:rPr>
          <w:bCs/>
          <w:szCs w:val="24"/>
        </w:rPr>
        <w:lastRenderedPageBreak/>
        <w:t>prosecuting, and sentencing</w:t>
      </w:r>
      <w:r w:rsidR="002D18F1" w:rsidRPr="00A66320">
        <w:rPr>
          <w:bCs/>
          <w:szCs w:val="24"/>
        </w:rPr>
        <w:t xml:space="preserve"> human traffic</w:t>
      </w:r>
      <w:r w:rsidR="00404FF6">
        <w:rPr>
          <w:bCs/>
          <w:szCs w:val="24"/>
        </w:rPr>
        <w:t>k</w:t>
      </w:r>
      <w:r w:rsidR="002D18F1" w:rsidRPr="00A66320">
        <w:rPr>
          <w:bCs/>
          <w:szCs w:val="24"/>
        </w:rPr>
        <w:t>ers</w:t>
      </w:r>
      <w:r w:rsidR="003675EE" w:rsidRPr="00A66320">
        <w:rPr>
          <w:bCs/>
          <w:szCs w:val="24"/>
        </w:rPr>
        <w:t xml:space="preserve"> and related offenders. </w:t>
      </w:r>
      <w:r w:rsidR="0027282F" w:rsidRPr="00A66320">
        <w:rPr>
          <w:bCs/>
          <w:szCs w:val="24"/>
        </w:rPr>
        <w:t>The U.S law provides for the development of screening protocols that can help in the identification of human trafficking victims</w:t>
      </w:r>
      <w:r w:rsidR="003736F0">
        <w:rPr>
          <w:bCs/>
          <w:szCs w:val="24"/>
        </w:rPr>
        <w:t xml:space="preserve"> (</w:t>
      </w:r>
      <w:r w:rsidR="003736F0" w:rsidRPr="00A66320">
        <w:rPr>
          <w:color w:val="222222"/>
          <w:szCs w:val="24"/>
          <w:shd w:val="clear" w:color="auto" w:fill="FFFFFF"/>
        </w:rPr>
        <w:t>Farrell</w:t>
      </w:r>
      <w:r w:rsidR="003736F0">
        <w:rPr>
          <w:color w:val="222222"/>
          <w:szCs w:val="24"/>
          <w:shd w:val="clear" w:color="auto" w:fill="FFFFFF"/>
        </w:rPr>
        <w:t xml:space="preserve"> et al., 2019)</w:t>
      </w:r>
      <w:r w:rsidR="0027282F" w:rsidRPr="00A66320">
        <w:rPr>
          <w:bCs/>
          <w:szCs w:val="24"/>
        </w:rPr>
        <w:t>.</w:t>
      </w:r>
      <w:r w:rsidR="00230702">
        <w:rPr>
          <w:bCs/>
          <w:szCs w:val="24"/>
        </w:rPr>
        <w:t xml:space="preserve"> Enforcement agencies are trained to recognize human trafficking victims and how human trafficking care. </w:t>
      </w:r>
      <w:r w:rsidR="00D34E10" w:rsidRPr="00A66320">
        <w:rPr>
          <w:bCs/>
          <w:szCs w:val="24"/>
        </w:rPr>
        <w:t>The law underlies the need for law enforcement agencies and personnel to refer trafficking victims and survi</w:t>
      </w:r>
      <w:r w:rsidR="00404FF6">
        <w:rPr>
          <w:bCs/>
          <w:szCs w:val="24"/>
        </w:rPr>
        <w:t>v</w:t>
      </w:r>
      <w:r w:rsidR="00D34E10" w:rsidRPr="00A66320">
        <w:rPr>
          <w:bCs/>
          <w:szCs w:val="24"/>
        </w:rPr>
        <w:t>ors to social services such as mental health rather than arresting and prosecuting them for offen</w:t>
      </w:r>
      <w:r w:rsidR="00A266C3">
        <w:rPr>
          <w:bCs/>
          <w:szCs w:val="24"/>
        </w:rPr>
        <w:t>c</w:t>
      </w:r>
      <w:r w:rsidR="00D34E10" w:rsidRPr="00A66320">
        <w:rPr>
          <w:bCs/>
          <w:szCs w:val="24"/>
        </w:rPr>
        <w:t xml:space="preserve">es that are a result of their victimization. </w:t>
      </w:r>
      <w:r w:rsidR="00404FF6">
        <w:rPr>
          <w:bCs/>
          <w:szCs w:val="24"/>
        </w:rPr>
        <w:t>The f</w:t>
      </w:r>
      <w:r w:rsidR="006903FB" w:rsidRPr="00A66320">
        <w:rPr>
          <w:bCs/>
          <w:szCs w:val="24"/>
        </w:rPr>
        <w:t>urther policy stresses the significance of specialized treatment and prosecution of human trafficking victims. TVPRA</w:t>
      </w:r>
      <w:r w:rsidR="00894497">
        <w:rPr>
          <w:bCs/>
          <w:szCs w:val="24"/>
        </w:rPr>
        <w:t xml:space="preserve"> 2019</w:t>
      </w:r>
      <w:r w:rsidR="006903FB" w:rsidRPr="00A66320">
        <w:rPr>
          <w:bCs/>
          <w:szCs w:val="24"/>
        </w:rPr>
        <w:t xml:space="preserve"> provides for the designation of a prosecutor who will serve as a trafficking coordinator in all fed</w:t>
      </w:r>
      <w:r w:rsidR="00404FF6">
        <w:rPr>
          <w:bCs/>
          <w:szCs w:val="24"/>
        </w:rPr>
        <w:t>e</w:t>
      </w:r>
      <w:r w:rsidR="006903FB" w:rsidRPr="00A66320">
        <w:rPr>
          <w:bCs/>
          <w:szCs w:val="24"/>
        </w:rPr>
        <w:t xml:space="preserve">ral judicial districts. </w:t>
      </w:r>
      <w:r w:rsidR="00865B93" w:rsidRPr="00A66320">
        <w:rPr>
          <w:bCs/>
          <w:szCs w:val="24"/>
        </w:rPr>
        <w:t xml:space="preserve">The prosecutors are provided with resources that will enable them </w:t>
      </w:r>
      <w:r w:rsidR="00404FF6">
        <w:rPr>
          <w:bCs/>
          <w:szCs w:val="24"/>
        </w:rPr>
        <w:t xml:space="preserve">to </w:t>
      </w:r>
      <w:r w:rsidR="00865B93" w:rsidRPr="00A66320">
        <w:rPr>
          <w:bCs/>
          <w:szCs w:val="24"/>
        </w:rPr>
        <w:t>coordinate with other agencies</w:t>
      </w:r>
      <w:r w:rsidR="00404FF6">
        <w:rPr>
          <w:bCs/>
          <w:szCs w:val="24"/>
        </w:rPr>
        <w:t>,</w:t>
      </w:r>
      <w:r w:rsidR="00865B93" w:rsidRPr="00A66320">
        <w:rPr>
          <w:bCs/>
          <w:szCs w:val="24"/>
        </w:rPr>
        <w:t xml:space="preserve"> including federal, state</w:t>
      </w:r>
      <w:r w:rsidR="00404FF6">
        <w:rPr>
          <w:bCs/>
          <w:szCs w:val="24"/>
        </w:rPr>
        <w:t>,</w:t>
      </w:r>
      <w:r w:rsidR="00865B93" w:rsidRPr="00A66320">
        <w:rPr>
          <w:bCs/>
          <w:szCs w:val="24"/>
        </w:rPr>
        <w:t xml:space="preserve"> and local en</w:t>
      </w:r>
      <w:r w:rsidR="00404FF6">
        <w:rPr>
          <w:bCs/>
          <w:szCs w:val="24"/>
        </w:rPr>
        <w:t>f</w:t>
      </w:r>
      <w:r w:rsidR="00865B93" w:rsidRPr="00A66320">
        <w:rPr>
          <w:bCs/>
          <w:szCs w:val="24"/>
        </w:rPr>
        <w:t xml:space="preserve">orcement </w:t>
      </w:r>
      <w:r w:rsidR="00404FF6">
        <w:rPr>
          <w:bCs/>
          <w:szCs w:val="24"/>
        </w:rPr>
        <w:t>ag</w:t>
      </w:r>
      <w:r w:rsidR="00865B93" w:rsidRPr="00A66320">
        <w:rPr>
          <w:bCs/>
          <w:szCs w:val="24"/>
        </w:rPr>
        <w:t xml:space="preserve">encies and human trafficking victim service </w:t>
      </w:r>
      <w:r w:rsidR="00A01484" w:rsidRPr="00A66320">
        <w:rPr>
          <w:bCs/>
          <w:szCs w:val="24"/>
        </w:rPr>
        <w:t>provide</w:t>
      </w:r>
      <w:r w:rsidR="00A01484">
        <w:rPr>
          <w:bCs/>
          <w:szCs w:val="24"/>
        </w:rPr>
        <w:t>rs,</w:t>
      </w:r>
      <w:r w:rsidR="00A01484" w:rsidRPr="00A66320">
        <w:rPr>
          <w:bCs/>
          <w:szCs w:val="24"/>
        </w:rPr>
        <w:t xml:space="preserve"> to</w:t>
      </w:r>
      <w:r w:rsidR="006A0F1D" w:rsidRPr="00A66320">
        <w:rPr>
          <w:bCs/>
          <w:szCs w:val="24"/>
        </w:rPr>
        <w:t xml:space="preserve"> create multi-jurisdiction cases</w:t>
      </w:r>
      <w:r w:rsidR="00BC7114">
        <w:rPr>
          <w:bCs/>
          <w:szCs w:val="24"/>
        </w:rPr>
        <w:t xml:space="preserve"> (</w:t>
      </w:r>
      <w:r w:rsidR="00BC7114" w:rsidRPr="00A66320">
        <w:rPr>
          <w:color w:val="222222"/>
          <w:szCs w:val="24"/>
          <w:shd w:val="clear" w:color="auto" w:fill="FFFFFF"/>
        </w:rPr>
        <w:t>Farrell</w:t>
      </w:r>
      <w:r w:rsidR="00BC7114">
        <w:rPr>
          <w:color w:val="222222"/>
          <w:szCs w:val="24"/>
          <w:shd w:val="clear" w:color="auto" w:fill="FFFFFF"/>
        </w:rPr>
        <w:t xml:space="preserve"> et al., 2019)</w:t>
      </w:r>
      <w:r w:rsidR="006A0F1D" w:rsidRPr="00A66320">
        <w:rPr>
          <w:bCs/>
          <w:szCs w:val="24"/>
        </w:rPr>
        <w:t xml:space="preserve">. </w:t>
      </w:r>
      <w:r w:rsidR="00690AE5" w:rsidRPr="00A66320">
        <w:rPr>
          <w:bCs/>
          <w:szCs w:val="24"/>
        </w:rPr>
        <w:t>TVPRA</w:t>
      </w:r>
      <w:r w:rsidR="00894497">
        <w:rPr>
          <w:bCs/>
          <w:szCs w:val="24"/>
        </w:rPr>
        <w:t xml:space="preserve"> 2019</w:t>
      </w:r>
      <w:r w:rsidR="00690AE5" w:rsidRPr="00A66320">
        <w:rPr>
          <w:bCs/>
          <w:szCs w:val="24"/>
        </w:rPr>
        <w:t xml:space="preserve"> gives the prosecutor power to take action against conducts that are in contravention of federal laws and human trafficking statutes. </w:t>
      </w:r>
      <w:r w:rsidR="00F47822" w:rsidRPr="00A66320">
        <w:rPr>
          <w:bCs/>
          <w:szCs w:val="24"/>
        </w:rPr>
        <w:t>Human trafficking is a serious crime</w:t>
      </w:r>
      <w:r w:rsidR="00A47895">
        <w:rPr>
          <w:bCs/>
          <w:szCs w:val="24"/>
        </w:rPr>
        <w:t xml:space="preserve">, a social justice issue and a </w:t>
      </w:r>
      <w:r w:rsidR="00F47822" w:rsidRPr="00A66320">
        <w:rPr>
          <w:bCs/>
          <w:szCs w:val="24"/>
        </w:rPr>
        <w:t>modern</w:t>
      </w:r>
      <w:r w:rsidR="00404FF6">
        <w:rPr>
          <w:bCs/>
          <w:szCs w:val="24"/>
        </w:rPr>
        <w:t>-</w:t>
      </w:r>
      <w:r w:rsidR="00F47822" w:rsidRPr="00A66320">
        <w:rPr>
          <w:bCs/>
          <w:szCs w:val="24"/>
        </w:rPr>
        <w:t>day slavery that require</w:t>
      </w:r>
      <w:r w:rsidR="00A47895">
        <w:rPr>
          <w:bCs/>
          <w:szCs w:val="24"/>
        </w:rPr>
        <w:t>s</w:t>
      </w:r>
      <w:r w:rsidR="00F47822" w:rsidRPr="00A66320">
        <w:rPr>
          <w:bCs/>
          <w:szCs w:val="24"/>
        </w:rPr>
        <w:t xml:space="preserve"> concerted efforts from </w:t>
      </w:r>
      <w:r w:rsidR="0053082E" w:rsidRPr="00A66320">
        <w:rPr>
          <w:bCs/>
          <w:szCs w:val="24"/>
        </w:rPr>
        <w:t xml:space="preserve">all countries and law enforcement agencies to address. </w:t>
      </w:r>
      <w:r w:rsidR="00A47895">
        <w:rPr>
          <w:bCs/>
          <w:szCs w:val="24"/>
        </w:rPr>
        <w:t>There is no place for human trafficking in this 21</w:t>
      </w:r>
      <w:r w:rsidR="00A47895" w:rsidRPr="00A47895">
        <w:rPr>
          <w:bCs/>
          <w:szCs w:val="24"/>
          <w:vertAlign w:val="superscript"/>
        </w:rPr>
        <w:t>st</w:t>
      </w:r>
      <w:r w:rsidR="00A47895">
        <w:rPr>
          <w:bCs/>
          <w:szCs w:val="24"/>
        </w:rPr>
        <w:t xml:space="preserve"> century. </w:t>
      </w:r>
    </w:p>
    <w:p w:rsidR="00277270" w:rsidRPr="00A66320" w:rsidRDefault="00277270" w:rsidP="00C5103D">
      <w:pPr>
        <w:spacing w:after="0" w:line="480" w:lineRule="auto"/>
        <w:rPr>
          <w:bCs/>
          <w:szCs w:val="24"/>
        </w:rPr>
      </w:pPr>
      <w:r>
        <w:rPr>
          <w:bCs/>
          <w:szCs w:val="24"/>
        </w:rPr>
        <w:tab/>
        <w:t xml:space="preserve">The </w:t>
      </w:r>
      <w:r w:rsidR="00A266C3">
        <w:rPr>
          <w:bCs/>
          <w:szCs w:val="24"/>
        </w:rPr>
        <w:t>2019 Trafficking Victims Protection Reauthorization Acts measures ensure</w:t>
      </w:r>
      <w:r>
        <w:rPr>
          <w:bCs/>
          <w:szCs w:val="24"/>
        </w:rPr>
        <w:t xml:space="preserve"> that the government takes </w:t>
      </w:r>
      <w:r w:rsidR="009E55C1">
        <w:rPr>
          <w:bCs/>
          <w:szCs w:val="24"/>
        </w:rPr>
        <w:t>an organized approach to address human trafficking. TVPRA</w:t>
      </w:r>
      <w:r w:rsidR="00894497">
        <w:rPr>
          <w:bCs/>
          <w:szCs w:val="24"/>
        </w:rPr>
        <w:t xml:space="preserve"> 2019</w:t>
      </w:r>
      <w:r w:rsidR="009E55C1">
        <w:rPr>
          <w:bCs/>
          <w:szCs w:val="24"/>
        </w:rPr>
        <w:t xml:space="preserve"> prioritizes accountability, prevention and enforcement to ensure </w:t>
      </w:r>
      <w:r w:rsidR="00A266C3">
        <w:rPr>
          <w:bCs/>
          <w:szCs w:val="24"/>
        </w:rPr>
        <w:t>that efforts</w:t>
      </w:r>
      <w:r w:rsidR="009E55C1">
        <w:rPr>
          <w:bCs/>
          <w:szCs w:val="24"/>
        </w:rPr>
        <w:t xml:space="preserve"> to combat human trafficking are effective.</w:t>
      </w:r>
    </w:p>
    <w:p w:rsidR="00D35F67" w:rsidRPr="00A66320" w:rsidRDefault="00D35F67">
      <w:pPr>
        <w:rPr>
          <w:bCs/>
          <w:szCs w:val="24"/>
        </w:rPr>
      </w:pPr>
      <w:r w:rsidRPr="00A66320">
        <w:rPr>
          <w:bCs/>
          <w:szCs w:val="24"/>
        </w:rPr>
        <w:br w:type="page"/>
      </w:r>
    </w:p>
    <w:p w:rsidR="001C294E" w:rsidRPr="00A66320" w:rsidRDefault="00D35F67" w:rsidP="00A66320">
      <w:pPr>
        <w:spacing w:after="0" w:line="480" w:lineRule="auto"/>
        <w:jc w:val="center"/>
        <w:rPr>
          <w:b/>
          <w:szCs w:val="24"/>
        </w:rPr>
      </w:pPr>
      <w:r w:rsidRPr="00A66320">
        <w:rPr>
          <w:b/>
          <w:szCs w:val="24"/>
        </w:rPr>
        <w:lastRenderedPageBreak/>
        <w:t>Reference</w:t>
      </w:r>
    </w:p>
    <w:p w:rsidR="00A66320" w:rsidRPr="00A66320" w:rsidRDefault="00A66320" w:rsidP="00A66320">
      <w:pPr>
        <w:spacing w:after="0" w:line="480" w:lineRule="auto"/>
        <w:ind w:left="720" w:hanging="720"/>
        <w:rPr>
          <w:bCs/>
          <w:szCs w:val="24"/>
        </w:rPr>
      </w:pPr>
      <w:r w:rsidRPr="00A66320">
        <w:rPr>
          <w:color w:val="222222"/>
          <w:szCs w:val="24"/>
          <w:shd w:val="clear" w:color="auto" w:fill="FFFFFF"/>
        </w:rPr>
        <w:t>Egyes, L. S. (2018). 7. The Hidden Truth: How Our Policies and Practices Can Both Help and Harm Victims of Human Trafficking. In </w:t>
      </w:r>
      <w:r w:rsidRPr="00A66320">
        <w:rPr>
          <w:i/>
          <w:iCs/>
          <w:color w:val="222222"/>
          <w:szCs w:val="24"/>
          <w:shd w:val="clear" w:color="auto" w:fill="FFFFFF"/>
        </w:rPr>
        <w:t>Social work practice with survivors of sex trafficking and commercial sexual exploitation</w:t>
      </w:r>
      <w:r w:rsidRPr="00A66320">
        <w:rPr>
          <w:color w:val="222222"/>
          <w:szCs w:val="24"/>
          <w:shd w:val="clear" w:color="auto" w:fill="FFFFFF"/>
        </w:rPr>
        <w:t> (pp. 117-138). Columbia University Press.</w:t>
      </w:r>
    </w:p>
    <w:p w:rsidR="00A66320" w:rsidRPr="00A66320" w:rsidRDefault="00A66320" w:rsidP="00A66320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A66320">
        <w:rPr>
          <w:color w:val="222222"/>
          <w:szCs w:val="24"/>
          <w:shd w:val="clear" w:color="auto" w:fill="FFFFFF"/>
        </w:rPr>
        <w:t>Farrell, A., Dank, M., Kafafian, M., Lockwood, S., Pfeffer, R., Hughes, A., &amp; Vincent, K. (2019). Capturing human trafficking victimization through crime reporting.</w:t>
      </w:r>
    </w:p>
    <w:p w:rsidR="00A66320" w:rsidRPr="00A66320" w:rsidRDefault="00A66320" w:rsidP="00A66320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A66320">
        <w:rPr>
          <w:color w:val="222222"/>
          <w:szCs w:val="24"/>
          <w:shd w:val="clear" w:color="auto" w:fill="FFFFFF"/>
        </w:rPr>
        <w:t>Williams-Woods, A., &amp; Mellon, Y. (2018). Irregular Victims: Investigating the Immigration Status Decisions of Post-NRM Victims of Human Trafficking, the Availability of Eligible Benefits and the Related Impact on Victims of Trafficking. </w:t>
      </w:r>
      <w:r w:rsidRPr="00A66320">
        <w:rPr>
          <w:i/>
          <w:iCs/>
          <w:color w:val="222222"/>
          <w:szCs w:val="24"/>
          <w:shd w:val="clear" w:color="auto" w:fill="FFFFFF"/>
        </w:rPr>
        <w:t>Journal of Modern Slavery</w:t>
      </w:r>
      <w:r w:rsidRPr="00A66320">
        <w:rPr>
          <w:color w:val="222222"/>
          <w:szCs w:val="24"/>
          <w:shd w:val="clear" w:color="auto" w:fill="FFFFFF"/>
        </w:rPr>
        <w:t>, </w:t>
      </w:r>
      <w:r w:rsidRPr="00A66320">
        <w:rPr>
          <w:i/>
          <w:iCs/>
          <w:color w:val="222222"/>
          <w:szCs w:val="24"/>
          <w:shd w:val="clear" w:color="auto" w:fill="FFFFFF"/>
        </w:rPr>
        <w:t>4</w:t>
      </w:r>
      <w:r w:rsidRPr="00A66320">
        <w:rPr>
          <w:color w:val="222222"/>
          <w:szCs w:val="24"/>
          <w:shd w:val="clear" w:color="auto" w:fill="FFFFFF"/>
        </w:rPr>
        <w:t>(2), 66-92.</w:t>
      </w:r>
    </w:p>
    <w:p w:rsidR="006B4E2F" w:rsidRPr="00A66320" w:rsidRDefault="006B4E2F" w:rsidP="006B4E2F">
      <w:pPr>
        <w:spacing w:after="0" w:line="480" w:lineRule="auto"/>
        <w:rPr>
          <w:b/>
          <w:bCs/>
          <w:szCs w:val="24"/>
        </w:rPr>
      </w:pPr>
      <w:r w:rsidRPr="00A66320">
        <w:rPr>
          <w:b/>
          <w:szCs w:val="24"/>
        </w:rPr>
        <w:tab/>
      </w:r>
    </w:p>
    <w:sectPr w:rsidR="006B4E2F" w:rsidRPr="00A66320" w:rsidSect="004D37C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88B" w:rsidRDefault="0035188B" w:rsidP="00DF17F4">
      <w:pPr>
        <w:spacing w:after="0" w:line="240" w:lineRule="auto"/>
      </w:pPr>
      <w:r>
        <w:separator/>
      </w:r>
    </w:p>
  </w:endnote>
  <w:endnote w:type="continuationSeparator" w:id="1">
    <w:p w:rsidR="0035188B" w:rsidRDefault="0035188B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88B" w:rsidRDefault="0035188B" w:rsidP="00DF17F4">
      <w:pPr>
        <w:spacing w:after="0" w:line="240" w:lineRule="auto"/>
      </w:pPr>
      <w:r>
        <w:separator/>
      </w:r>
    </w:p>
  </w:footnote>
  <w:footnote w:type="continuationSeparator" w:id="1">
    <w:p w:rsidR="0035188B" w:rsidRDefault="0035188B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CA5D7C">
      <w:fldChar w:fldCharType="begin"/>
    </w:r>
    <w:r>
      <w:instrText xml:space="preserve"> PAGE   \* MERGEFORMAT </w:instrText>
    </w:r>
    <w:r w:rsidR="00CA5D7C">
      <w:fldChar w:fldCharType="separate"/>
    </w:r>
    <w:r w:rsidR="00A01484">
      <w:rPr>
        <w:noProof/>
      </w:rPr>
      <w:t>3</w:t>
    </w:r>
    <w:r w:rsidR="00CA5D7C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NKsFAI6GkSQtAAAA"/>
  </w:docVars>
  <w:rsids>
    <w:rsidRoot w:val="00AD3D84"/>
    <w:rsid w:val="00012E59"/>
    <w:rsid w:val="00013B91"/>
    <w:rsid w:val="00014DAF"/>
    <w:rsid w:val="00026B1D"/>
    <w:rsid w:val="000323E9"/>
    <w:rsid w:val="000325EE"/>
    <w:rsid w:val="00034F65"/>
    <w:rsid w:val="000413E7"/>
    <w:rsid w:val="00043F9A"/>
    <w:rsid w:val="00044359"/>
    <w:rsid w:val="0004497E"/>
    <w:rsid w:val="00052B75"/>
    <w:rsid w:val="00054483"/>
    <w:rsid w:val="00056F10"/>
    <w:rsid w:val="0006717E"/>
    <w:rsid w:val="000704D7"/>
    <w:rsid w:val="00070C8C"/>
    <w:rsid w:val="00072558"/>
    <w:rsid w:val="000728A3"/>
    <w:rsid w:val="0007356B"/>
    <w:rsid w:val="000756CD"/>
    <w:rsid w:val="00076142"/>
    <w:rsid w:val="000A6D04"/>
    <w:rsid w:val="000B00AA"/>
    <w:rsid w:val="000B220E"/>
    <w:rsid w:val="000B5153"/>
    <w:rsid w:val="000C5793"/>
    <w:rsid w:val="000C6FA2"/>
    <w:rsid w:val="000D03AE"/>
    <w:rsid w:val="000D0577"/>
    <w:rsid w:val="000D3845"/>
    <w:rsid w:val="000D44CC"/>
    <w:rsid w:val="000D4F76"/>
    <w:rsid w:val="000D7332"/>
    <w:rsid w:val="000D7821"/>
    <w:rsid w:val="000D787F"/>
    <w:rsid w:val="000D7BF9"/>
    <w:rsid w:val="000E000F"/>
    <w:rsid w:val="000E0588"/>
    <w:rsid w:val="000E0783"/>
    <w:rsid w:val="000E0DEC"/>
    <w:rsid w:val="000E42D6"/>
    <w:rsid w:val="000E5550"/>
    <w:rsid w:val="000F12EC"/>
    <w:rsid w:val="000F1B24"/>
    <w:rsid w:val="000F2A77"/>
    <w:rsid w:val="000F368B"/>
    <w:rsid w:val="000F5A8D"/>
    <w:rsid w:val="000F5C1B"/>
    <w:rsid w:val="00102738"/>
    <w:rsid w:val="00103168"/>
    <w:rsid w:val="00104403"/>
    <w:rsid w:val="001102F1"/>
    <w:rsid w:val="001128D1"/>
    <w:rsid w:val="00112A45"/>
    <w:rsid w:val="001227DA"/>
    <w:rsid w:val="00124B66"/>
    <w:rsid w:val="0012619E"/>
    <w:rsid w:val="0012643A"/>
    <w:rsid w:val="00131A04"/>
    <w:rsid w:val="00133EDF"/>
    <w:rsid w:val="00134D12"/>
    <w:rsid w:val="001446F0"/>
    <w:rsid w:val="001450A2"/>
    <w:rsid w:val="001468AB"/>
    <w:rsid w:val="00150647"/>
    <w:rsid w:val="001520F2"/>
    <w:rsid w:val="00152BE2"/>
    <w:rsid w:val="0016023B"/>
    <w:rsid w:val="00161FD7"/>
    <w:rsid w:val="001746FE"/>
    <w:rsid w:val="00175B11"/>
    <w:rsid w:val="00180DA5"/>
    <w:rsid w:val="00182400"/>
    <w:rsid w:val="001831F6"/>
    <w:rsid w:val="00183D78"/>
    <w:rsid w:val="00191421"/>
    <w:rsid w:val="001A1EC4"/>
    <w:rsid w:val="001A5B81"/>
    <w:rsid w:val="001A7EE6"/>
    <w:rsid w:val="001B04F2"/>
    <w:rsid w:val="001C294E"/>
    <w:rsid w:val="001C4225"/>
    <w:rsid w:val="001C427C"/>
    <w:rsid w:val="001C6C2D"/>
    <w:rsid w:val="001D261F"/>
    <w:rsid w:val="001E12AE"/>
    <w:rsid w:val="001E7498"/>
    <w:rsid w:val="001F7FDA"/>
    <w:rsid w:val="00207AC7"/>
    <w:rsid w:val="002121EC"/>
    <w:rsid w:val="00214093"/>
    <w:rsid w:val="00214A0E"/>
    <w:rsid w:val="00220AC8"/>
    <w:rsid w:val="0022402C"/>
    <w:rsid w:val="00224D61"/>
    <w:rsid w:val="00230702"/>
    <w:rsid w:val="0023250C"/>
    <w:rsid w:val="00240CC5"/>
    <w:rsid w:val="00241B29"/>
    <w:rsid w:val="00241E04"/>
    <w:rsid w:val="00244043"/>
    <w:rsid w:val="00251501"/>
    <w:rsid w:val="00252B0A"/>
    <w:rsid w:val="00254C8F"/>
    <w:rsid w:val="002623A8"/>
    <w:rsid w:val="00264461"/>
    <w:rsid w:val="00264E25"/>
    <w:rsid w:val="00267206"/>
    <w:rsid w:val="0027282F"/>
    <w:rsid w:val="00277270"/>
    <w:rsid w:val="0028250F"/>
    <w:rsid w:val="00285B68"/>
    <w:rsid w:val="00292AE5"/>
    <w:rsid w:val="002975D6"/>
    <w:rsid w:val="002A37B6"/>
    <w:rsid w:val="002A4D9B"/>
    <w:rsid w:val="002B1980"/>
    <w:rsid w:val="002B381E"/>
    <w:rsid w:val="002B387E"/>
    <w:rsid w:val="002B55F7"/>
    <w:rsid w:val="002C0D88"/>
    <w:rsid w:val="002C2C93"/>
    <w:rsid w:val="002C3414"/>
    <w:rsid w:val="002D07DD"/>
    <w:rsid w:val="002D18F1"/>
    <w:rsid w:val="002D5493"/>
    <w:rsid w:val="002D68E4"/>
    <w:rsid w:val="002D73DB"/>
    <w:rsid w:val="002E59D2"/>
    <w:rsid w:val="00301410"/>
    <w:rsid w:val="0030415E"/>
    <w:rsid w:val="00310885"/>
    <w:rsid w:val="0031122F"/>
    <w:rsid w:val="003118AB"/>
    <w:rsid w:val="00314C8D"/>
    <w:rsid w:val="0032252D"/>
    <w:rsid w:val="00323F38"/>
    <w:rsid w:val="0032400C"/>
    <w:rsid w:val="003265A7"/>
    <w:rsid w:val="00330474"/>
    <w:rsid w:val="00331799"/>
    <w:rsid w:val="0033354E"/>
    <w:rsid w:val="00334EEE"/>
    <w:rsid w:val="00335432"/>
    <w:rsid w:val="0034315C"/>
    <w:rsid w:val="00343A98"/>
    <w:rsid w:val="00347DF2"/>
    <w:rsid w:val="00350C43"/>
    <w:rsid w:val="00351186"/>
    <w:rsid w:val="0035188B"/>
    <w:rsid w:val="00351D80"/>
    <w:rsid w:val="00351F15"/>
    <w:rsid w:val="0035374B"/>
    <w:rsid w:val="003558FD"/>
    <w:rsid w:val="00357BD8"/>
    <w:rsid w:val="00357F41"/>
    <w:rsid w:val="00366AF3"/>
    <w:rsid w:val="003673F6"/>
    <w:rsid w:val="003675EE"/>
    <w:rsid w:val="003736F0"/>
    <w:rsid w:val="0037477A"/>
    <w:rsid w:val="003855AA"/>
    <w:rsid w:val="00386F33"/>
    <w:rsid w:val="00391A6A"/>
    <w:rsid w:val="0039676F"/>
    <w:rsid w:val="00397B6D"/>
    <w:rsid w:val="003A0E41"/>
    <w:rsid w:val="003A2AC3"/>
    <w:rsid w:val="003B02C1"/>
    <w:rsid w:val="003B11C6"/>
    <w:rsid w:val="003B25FA"/>
    <w:rsid w:val="003B5393"/>
    <w:rsid w:val="003B5566"/>
    <w:rsid w:val="003B62E1"/>
    <w:rsid w:val="003C16C8"/>
    <w:rsid w:val="003C3A28"/>
    <w:rsid w:val="003C4B25"/>
    <w:rsid w:val="003C6B58"/>
    <w:rsid w:val="003D3E3F"/>
    <w:rsid w:val="003E3F86"/>
    <w:rsid w:val="003E41FE"/>
    <w:rsid w:val="003E5BE4"/>
    <w:rsid w:val="003F08F1"/>
    <w:rsid w:val="003F228A"/>
    <w:rsid w:val="003F68B6"/>
    <w:rsid w:val="00401FAE"/>
    <w:rsid w:val="00402905"/>
    <w:rsid w:val="00403402"/>
    <w:rsid w:val="004042B0"/>
    <w:rsid w:val="00404FF6"/>
    <w:rsid w:val="00416594"/>
    <w:rsid w:val="00423919"/>
    <w:rsid w:val="004244EB"/>
    <w:rsid w:val="00430983"/>
    <w:rsid w:val="004312CF"/>
    <w:rsid w:val="00433256"/>
    <w:rsid w:val="00433F67"/>
    <w:rsid w:val="00435241"/>
    <w:rsid w:val="0043649F"/>
    <w:rsid w:val="004371FD"/>
    <w:rsid w:val="004404AC"/>
    <w:rsid w:val="00441ED1"/>
    <w:rsid w:val="00441FDC"/>
    <w:rsid w:val="00442D80"/>
    <w:rsid w:val="0045193F"/>
    <w:rsid w:val="004522AA"/>
    <w:rsid w:val="00455937"/>
    <w:rsid w:val="00456E77"/>
    <w:rsid w:val="00461640"/>
    <w:rsid w:val="004625BC"/>
    <w:rsid w:val="004662E4"/>
    <w:rsid w:val="00471ED8"/>
    <w:rsid w:val="004721F4"/>
    <w:rsid w:val="00473273"/>
    <w:rsid w:val="00476E83"/>
    <w:rsid w:val="004804D5"/>
    <w:rsid w:val="00480980"/>
    <w:rsid w:val="004835BB"/>
    <w:rsid w:val="004924CB"/>
    <w:rsid w:val="00492DA8"/>
    <w:rsid w:val="004962E3"/>
    <w:rsid w:val="004A0508"/>
    <w:rsid w:val="004A1C76"/>
    <w:rsid w:val="004A2A2C"/>
    <w:rsid w:val="004A52E5"/>
    <w:rsid w:val="004B15EF"/>
    <w:rsid w:val="004B6E13"/>
    <w:rsid w:val="004B7CDC"/>
    <w:rsid w:val="004C304D"/>
    <w:rsid w:val="004D3060"/>
    <w:rsid w:val="004D37C0"/>
    <w:rsid w:val="004D39BD"/>
    <w:rsid w:val="004D47C0"/>
    <w:rsid w:val="004D6399"/>
    <w:rsid w:val="004E165C"/>
    <w:rsid w:val="004E7A87"/>
    <w:rsid w:val="00502878"/>
    <w:rsid w:val="00522CF8"/>
    <w:rsid w:val="0052415B"/>
    <w:rsid w:val="005243A5"/>
    <w:rsid w:val="00524BDA"/>
    <w:rsid w:val="00525B28"/>
    <w:rsid w:val="0053082E"/>
    <w:rsid w:val="00533D47"/>
    <w:rsid w:val="00534B0F"/>
    <w:rsid w:val="005370FF"/>
    <w:rsid w:val="00541E6C"/>
    <w:rsid w:val="00545685"/>
    <w:rsid w:val="005475C9"/>
    <w:rsid w:val="00551263"/>
    <w:rsid w:val="00551F2E"/>
    <w:rsid w:val="00553812"/>
    <w:rsid w:val="00560817"/>
    <w:rsid w:val="0056799A"/>
    <w:rsid w:val="00577EBC"/>
    <w:rsid w:val="0058218B"/>
    <w:rsid w:val="00591372"/>
    <w:rsid w:val="005A0F02"/>
    <w:rsid w:val="005A4A85"/>
    <w:rsid w:val="005A56AC"/>
    <w:rsid w:val="005A707A"/>
    <w:rsid w:val="005B6608"/>
    <w:rsid w:val="005C6323"/>
    <w:rsid w:val="005D61D9"/>
    <w:rsid w:val="005D7A16"/>
    <w:rsid w:val="005E3E0A"/>
    <w:rsid w:val="005E5B70"/>
    <w:rsid w:val="005E7853"/>
    <w:rsid w:val="005F02D2"/>
    <w:rsid w:val="005F2EFD"/>
    <w:rsid w:val="005F2F36"/>
    <w:rsid w:val="005F37D2"/>
    <w:rsid w:val="005F3F05"/>
    <w:rsid w:val="0060187D"/>
    <w:rsid w:val="00605941"/>
    <w:rsid w:val="00606389"/>
    <w:rsid w:val="006161D0"/>
    <w:rsid w:val="00616D0F"/>
    <w:rsid w:val="006174D5"/>
    <w:rsid w:val="0062178E"/>
    <w:rsid w:val="0062407A"/>
    <w:rsid w:val="00635CCA"/>
    <w:rsid w:val="0063638E"/>
    <w:rsid w:val="00640086"/>
    <w:rsid w:val="00640A3C"/>
    <w:rsid w:val="00645378"/>
    <w:rsid w:val="00647510"/>
    <w:rsid w:val="006550AB"/>
    <w:rsid w:val="006557C8"/>
    <w:rsid w:val="0065598E"/>
    <w:rsid w:val="006561F3"/>
    <w:rsid w:val="00657161"/>
    <w:rsid w:val="0066081A"/>
    <w:rsid w:val="0066572D"/>
    <w:rsid w:val="00667566"/>
    <w:rsid w:val="006676AF"/>
    <w:rsid w:val="006754A9"/>
    <w:rsid w:val="00681345"/>
    <w:rsid w:val="00683FD5"/>
    <w:rsid w:val="006903DC"/>
    <w:rsid w:val="006903FB"/>
    <w:rsid w:val="00690AE5"/>
    <w:rsid w:val="00691DC9"/>
    <w:rsid w:val="00696863"/>
    <w:rsid w:val="006A0F1D"/>
    <w:rsid w:val="006A5E99"/>
    <w:rsid w:val="006B42AD"/>
    <w:rsid w:val="006B4E2F"/>
    <w:rsid w:val="006B6B61"/>
    <w:rsid w:val="006C2A78"/>
    <w:rsid w:val="006C302F"/>
    <w:rsid w:val="006C6C00"/>
    <w:rsid w:val="006D1F47"/>
    <w:rsid w:val="006E0035"/>
    <w:rsid w:val="006E3564"/>
    <w:rsid w:val="006E55AF"/>
    <w:rsid w:val="006F070E"/>
    <w:rsid w:val="006F3100"/>
    <w:rsid w:val="006F4567"/>
    <w:rsid w:val="006F7DA1"/>
    <w:rsid w:val="006F7EF0"/>
    <w:rsid w:val="007049EA"/>
    <w:rsid w:val="00704CBD"/>
    <w:rsid w:val="00704FE8"/>
    <w:rsid w:val="007060ED"/>
    <w:rsid w:val="007248A3"/>
    <w:rsid w:val="007348E4"/>
    <w:rsid w:val="0073659F"/>
    <w:rsid w:val="00736B64"/>
    <w:rsid w:val="007373C3"/>
    <w:rsid w:val="0074141E"/>
    <w:rsid w:val="00754EC1"/>
    <w:rsid w:val="007615A7"/>
    <w:rsid w:val="00765ED2"/>
    <w:rsid w:val="007670CE"/>
    <w:rsid w:val="00772215"/>
    <w:rsid w:val="00772ECF"/>
    <w:rsid w:val="00774981"/>
    <w:rsid w:val="00775F91"/>
    <w:rsid w:val="007770A8"/>
    <w:rsid w:val="00777173"/>
    <w:rsid w:val="0078428E"/>
    <w:rsid w:val="00784902"/>
    <w:rsid w:val="00785528"/>
    <w:rsid w:val="00785CE7"/>
    <w:rsid w:val="0079741D"/>
    <w:rsid w:val="007A14AC"/>
    <w:rsid w:val="007A18EB"/>
    <w:rsid w:val="007A502D"/>
    <w:rsid w:val="007A6795"/>
    <w:rsid w:val="007A782E"/>
    <w:rsid w:val="007B47D5"/>
    <w:rsid w:val="007C23AA"/>
    <w:rsid w:val="007D42FC"/>
    <w:rsid w:val="007D6E8E"/>
    <w:rsid w:val="007E0A78"/>
    <w:rsid w:val="007E2650"/>
    <w:rsid w:val="007E2933"/>
    <w:rsid w:val="007E66B8"/>
    <w:rsid w:val="007F0989"/>
    <w:rsid w:val="007F1486"/>
    <w:rsid w:val="007F2372"/>
    <w:rsid w:val="007F3695"/>
    <w:rsid w:val="007F417F"/>
    <w:rsid w:val="007F53B2"/>
    <w:rsid w:val="007F5A8A"/>
    <w:rsid w:val="00800BF6"/>
    <w:rsid w:val="00801910"/>
    <w:rsid w:val="0080550E"/>
    <w:rsid w:val="0080690F"/>
    <w:rsid w:val="00806B45"/>
    <w:rsid w:val="008076C4"/>
    <w:rsid w:val="00810635"/>
    <w:rsid w:val="00810DBC"/>
    <w:rsid w:val="00820FCD"/>
    <w:rsid w:val="008260DF"/>
    <w:rsid w:val="00826724"/>
    <w:rsid w:val="008346F9"/>
    <w:rsid w:val="00840C15"/>
    <w:rsid w:val="008418CD"/>
    <w:rsid w:val="00843CE4"/>
    <w:rsid w:val="00843DF1"/>
    <w:rsid w:val="008469B5"/>
    <w:rsid w:val="00850A21"/>
    <w:rsid w:val="00851EB9"/>
    <w:rsid w:val="008543DA"/>
    <w:rsid w:val="00855845"/>
    <w:rsid w:val="00855D13"/>
    <w:rsid w:val="008640FB"/>
    <w:rsid w:val="00865B93"/>
    <w:rsid w:val="008768FD"/>
    <w:rsid w:val="00885ACB"/>
    <w:rsid w:val="00892131"/>
    <w:rsid w:val="008923EB"/>
    <w:rsid w:val="00893F51"/>
    <w:rsid w:val="00894497"/>
    <w:rsid w:val="00896996"/>
    <w:rsid w:val="008A09A2"/>
    <w:rsid w:val="008A0ADD"/>
    <w:rsid w:val="008A2E01"/>
    <w:rsid w:val="008A4CE6"/>
    <w:rsid w:val="008B21B3"/>
    <w:rsid w:val="008C1D7C"/>
    <w:rsid w:val="008C2E44"/>
    <w:rsid w:val="008C63A6"/>
    <w:rsid w:val="008C6BE1"/>
    <w:rsid w:val="008D242E"/>
    <w:rsid w:val="008D5072"/>
    <w:rsid w:val="008D5D30"/>
    <w:rsid w:val="008E32FB"/>
    <w:rsid w:val="008E6FEB"/>
    <w:rsid w:val="008F1399"/>
    <w:rsid w:val="008F1E87"/>
    <w:rsid w:val="008F2EE9"/>
    <w:rsid w:val="00905F6B"/>
    <w:rsid w:val="00906488"/>
    <w:rsid w:val="00914123"/>
    <w:rsid w:val="00914EA7"/>
    <w:rsid w:val="00921519"/>
    <w:rsid w:val="00924E58"/>
    <w:rsid w:val="00926012"/>
    <w:rsid w:val="0092620B"/>
    <w:rsid w:val="0093108D"/>
    <w:rsid w:val="00932CB6"/>
    <w:rsid w:val="00936B1D"/>
    <w:rsid w:val="00937CC6"/>
    <w:rsid w:val="0095434B"/>
    <w:rsid w:val="0096025D"/>
    <w:rsid w:val="009714F1"/>
    <w:rsid w:val="00974532"/>
    <w:rsid w:val="00981F5C"/>
    <w:rsid w:val="00984D34"/>
    <w:rsid w:val="00991066"/>
    <w:rsid w:val="009941DC"/>
    <w:rsid w:val="009A0CA5"/>
    <w:rsid w:val="009A2A2F"/>
    <w:rsid w:val="009A3DDB"/>
    <w:rsid w:val="009B007F"/>
    <w:rsid w:val="009B1A11"/>
    <w:rsid w:val="009B5137"/>
    <w:rsid w:val="009B6AD2"/>
    <w:rsid w:val="009C56A9"/>
    <w:rsid w:val="009C60BD"/>
    <w:rsid w:val="009E26EA"/>
    <w:rsid w:val="009E3A80"/>
    <w:rsid w:val="009E55C1"/>
    <w:rsid w:val="009F3A45"/>
    <w:rsid w:val="009F55FA"/>
    <w:rsid w:val="009F64CF"/>
    <w:rsid w:val="00A01484"/>
    <w:rsid w:val="00A1421C"/>
    <w:rsid w:val="00A15001"/>
    <w:rsid w:val="00A178CF"/>
    <w:rsid w:val="00A217F3"/>
    <w:rsid w:val="00A266C3"/>
    <w:rsid w:val="00A273D0"/>
    <w:rsid w:val="00A37F48"/>
    <w:rsid w:val="00A43485"/>
    <w:rsid w:val="00A46AD1"/>
    <w:rsid w:val="00A47895"/>
    <w:rsid w:val="00A478C1"/>
    <w:rsid w:val="00A51B64"/>
    <w:rsid w:val="00A5490E"/>
    <w:rsid w:val="00A56E66"/>
    <w:rsid w:val="00A64D5D"/>
    <w:rsid w:val="00A66320"/>
    <w:rsid w:val="00A71026"/>
    <w:rsid w:val="00A71230"/>
    <w:rsid w:val="00A819F5"/>
    <w:rsid w:val="00A81A57"/>
    <w:rsid w:val="00A84E2A"/>
    <w:rsid w:val="00A855DB"/>
    <w:rsid w:val="00A90E61"/>
    <w:rsid w:val="00A92B2E"/>
    <w:rsid w:val="00A934BC"/>
    <w:rsid w:val="00A95A34"/>
    <w:rsid w:val="00A97EBE"/>
    <w:rsid w:val="00AA153E"/>
    <w:rsid w:val="00AA1F33"/>
    <w:rsid w:val="00AA5451"/>
    <w:rsid w:val="00AA703E"/>
    <w:rsid w:val="00AB399F"/>
    <w:rsid w:val="00AB5B3F"/>
    <w:rsid w:val="00AD3BB1"/>
    <w:rsid w:val="00AD3D84"/>
    <w:rsid w:val="00AD4FD4"/>
    <w:rsid w:val="00AF0028"/>
    <w:rsid w:val="00B0085B"/>
    <w:rsid w:val="00B00CD4"/>
    <w:rsid w:val="00B142D8"/>
    <w:rsid w:val="00B169E5"/>
    <w:rsid w:val="00B2151D"/>
    <w:rsid w:val="00B236EC"/>
    <w:rsid w:val="00B25023"/>
    <w:rsid w:val="00B26DE6"/>
    <w:rsid w:val="00B325BC"/>
    <w:rsid w:val="00B32B46"/>
    <w:rsid w:val="00B361E8"/>
    <w:rsid w:val="00B36FC6"/>
    <w:rsid w:val="00B37159"/>
    <w:rsid w:val="00B3772F"/>
    <w:rsid w:val="00B40ABA"/>
    <w:rsid w:val="00B44289"/>
    <w:rsid w:val="00B45A43"/>
    <w:rsid w:val="00B45C28"/>
    <w:rsid w:val="00B47CDC"/>
    <w:rsid w:val="00B51980"/>
    <w:rsid w:val="00B53683"/>
    <w:rsid w:val="00B54762"/>
    <w:rsid w:val="00B55AF1"/>
    <w:rsid w:val="00B57A43"/>
    <w:rsid w:val="00B65E21"/>
    <w:rsid w:val="00B76EA1"/>
    <w:rsid w:val="00B92EC8"/>
    <w:rsid w:val="00B950F3"/>
    <w:rsid w:val="00B95438"/>
    <w:rsid w:val="00BA0732"/>
    <w:rsid w:val="00BA1D25"/>
    <w:rsid w:val="00BA3DC5"/>
    <w:rsid w:val="00BB1FCF"/>
    <w:rsid w:val="00BB209E"/>
    <w:rsid w:val="00BB299A"/>
    <w:rsid w:val="00BB415E"/>
    <w:rsid w:val="00BB77D2"/>
    <w:rsid w:val="00BB795D"/>
    <w:rsid w:val="00BC6970"/>
    <w:rsid w:val="00BC7114"/>
    <w:rsid w:val="00BD34A8"/>
    <w:rsid w:val="00BD516A"/>
    <w:rsid w:val="00BD52D2"/>
    <w:rsid w:val="00BF2824"/>
    <w:rsid w:val="00BF4097"/>
    <w:rsid w:val="00BF55CA"/>
    <w:rsid w:val="00BF6EE5"/>
    <w:rsid w:val="00C07BDB"/>
    <w:rsid w:val="00C13CAB"/>
    <w:rsid w:val="00C205C2"/>
    <w:rsid w:val="00C26850"/>
    <w:rsid w:val="00C34B2D"/>
    <w:rsid w:val="00C35345"/>
    <w:rsid w:val="00C418D5"/>
    <w:rsid w:val="00C458BF"/>
    <w:rsid w:val="00C4695E"/>
    <w:rsid w:val="00C5103D"/>
    <w:rsid w:val="00C512D2"/>
    <w:rsid w:val="00C55D19"/>
    <w:rsid w:val="00C57FAC"/>
    <w:rsid w:val="00C6147F"/>
    <w:rsid w:val="00C65A4F"/>
    <w:rsid w:val="00C70DD1"/>
    <w:rsid w:val="00C7113B"/>
    <w:rsid w:val="00C733C7"/>
    <w:rsid w:val="00C74045"/>
    <w:rsid w:val="00C75084"/>
    <w:rsid w:val="00C75B22"/>
    <w:rsid w:val="00C80DC6"/>
    <w:rsid w:val="00C8128E"/>
    <w:rsid w:val="00C8475B"/>
    <w:rsid w:val="00C9043F"/>
    <w:rsid w:val="00C913EC"/>
    <w:rsid w:val="00C92CAD"/>
    <w:rsid w:val="00C92E37"/>
    <w:rsid w:val="00C93DFD"/>
    <w:rsid w:val="00CA06BC"/>
    <w:rsid w:val="00CA2AE1"/>
    <w:rsid w:val="00CA3192"/>
    <w:rsid w:val="00CA4F21"/>
    <w:rsid w:val="00CA5D7C"/>
    <w:rsid w:val="00CA68EB"/>
    <w:rsid w:val="00CA7760"/>
    <w:rsid w:val="00CB05B5"/>
    <w:rsid w:val="00CB1A81"/>
    <w:rsid w:val="00CB21F2"/>
    <w:rsid w:val="00CB2448"/>
    <w:rsid w:val="00CB3E7D"/>
    <w:rsid w:val="00CB5829"/>
    <w:rsid w:val="00CB70F7"/>
    <w:rsid w:val="00CC2D36"/>
    <w:rsid w:val="00CC776C"/>
    <w:rsid w:val="00CC7D08"/>
    <w:rsid w:val="00CD39F3"/>
    <w:rsid w:val="00CD6816"/>
    <w:rsid w:val="00CE1F27"/>
    <w:rsid w:val="00CE4C1F"/>
    <w:rsid w:val="00CE61E4"/>
    <w:rsid w:val="00CF1772"/>
    <w:rsid w:val="00CF68F2"/>
    <w:rsid w:val="00D04681"/>
    <w:rsid w:val="00D079AE"/>
    <w:rsid w:val="00D1153C"/>
    <w:rsid w:val="00D1470F"/>
    <w:rsid w:val="00D14FD9"/>
    <w:rsid w:val="00D271EF"/>
    <w:rsid w:val="00D34E10"/>
    <w:rsid w:val="00D35F67"/>
    <w:rsid w:val="00D40365"/>
    <w:rsid w:val="00D51B0B"/>
    <w:rsid w:val="00D57231"/>
    <w:rsid w:val="00D62FDE"/>
    <w:rsid w:val="00D63B23"/>
    <w:rsid w:val="00D63F06"/>
    <w:rsid w:val="00D67378"/>
    <w:rsid w:val="00D704C0"/>
    <w:rsid w:val="00D80786"/>
    <w:rsid w:val="00D80B59"/>
    <w:rsid w:val="00D8273A"/>
    <w:rsid w:val="00D82B29"/>
    <w:rsid w:val="00D87733"/>
    <w:rsid w:val="00D87B4B"/>
    <w:rsid w:val="00D94F1E"/>
    <w:rsid w:val="00D96DBE"/>
    <w:rsid w:val="00D971E2"/>
    <w:rsid w:val="00DA5109"/>
    <w:rsid w:val="00DB08ED"/>
    <w:rsid w:val="00DB1161"/>
    <w:rsid w:val="00DB3EF2"/>
    <w:rsid w:val="00DB56AA"/>
    <w:rsid w:val="00DC508D"/>
    <w:rsid w:val="00DD2355"/>
    <w:rsid w:val="00DD503C"/>
    <w:rsid w:val="00DE0EFB"/>
    <w:rsid w:val="00DE4269"/>
    <w:rsid w:val="00DE600C"/>
    <w:rsid w:val="00DF17F4"/>
    <w:rsid w:val="00DF263D"/>
    <w:rsid w:val="00DF59D3"/>
    <w:rsid w:val="00E11605"/>
    <w:rsid w:val="00E124A2"/>
    <w:rsid w:val="00E151E3"/>
    <w:rsid w:val="00E17176"/>
    <w:rsid w:val="00E17F79"/>
    <w:rsid w:val="00E211B1"/>
    <w:rsid w:val="00E302D0"/>
    <w:rsid w:val="00E46291"/>
    <w:rsid w:val="00E46FFC"/>
    <w:rsid w:val="00E47E11"/>
    <w:rsid w:val="00E56875"/>
    <w:rsid w:val="00E716F0"/>
    <w:rsid w:val="00E71CCB"/>
    <w:rsid w:val="00E777FF"/>
    <w:rsid w:val="00E8191F"/>
    <w:rsid w:val="00E81A68"/>
    <w:rsid w:val="00E84706"/>
    <w:rsid w:val="00E910E6"/>
    <w:rsid w:val="00E9247D"/>
    <w:rsid w:val="00E97AF8"/>
    <w:rsid w:val="00EA34BE"/>
    <w:rsid w:val="00EA591E"/>
    <w:rsid w:val="00EA661C"/>
    <w:rsid w:val="00EB0BB0"/>
    <w:rsid w:val="00EB16EF"/>
    <w:rsid w:val="00EB4926"/>
    <w:rsid w:val="00EB53F5"/>
    <w:rsid w:val="00EB5518"/>
    <w:rsid w:val="00EB6FB6"/>
    <w:rsid w:val="00EB7B31"/>
    <w:rsid w:val="00EC1038"/>
    <w:rsid w:val="00EC279C"/>
    <w:rsid w:val="00EC33CE"/>
    <w:rsid w:val="00ED3C42"/>
    <w:rsid w:val="00ED568A"/>
    <w:rsid w:val="00ED6D01"/>
    <w:rsid w:val="00EF4120"/>
    <w:rsid w:val="00EF4C46"/>
    <w:rsid w:val="00EF4F20"/>
    <w:rsid w:val="00EF6D0B"/>
    <w:rsid w:val="00F00F2B"/>
    <w:rsid w:val="00F01FE3"/>
    <w:rsid w:val="00F04EB2"/>
    <w:rsid w:val="00F0750F"/>
    <w:rsid w:val="00F10B7C"/>
    <w:rsid w:val="00F14701"/>
    <w:rsid w:val="00F14E21"/>
    <w:rsid w:val="00F160B6"/>
    <w:rsid w:val="00F17D25"/>
    <w:rsid w:val="00F239FC"/>
    <w:rsid w:val="00F317F8"/>
    <w:rsid w:val="00F34030"/>
    <w:rsid w:val="00F378F3"/>
    <w:rsid w:val="00F37CF7"/>
    <w:rsid w:val="00F37DF7"/>
    <w:rsid w:val="00F37EED"/>
    <w:rsid w:val="00F47822"/>
    <w:rsid w:val="00F527A9"/>
    <w:rsid w:val="00F56FF9"/>
    <w:rsid w:val="00F57F1C"/>
    <w:rsid w:val="00F60698"/>
    <w:rsid w:val="00F66E13"/>
    <w:rsid w:val="00F67084"/>
    <w:rsid w:val="00F67814"/>
    <w:rsid w:val="00F7023F"/>
    <w:rsid w:val="00F72251"/>
    <w:rsid w:val="00F7367F"/>
    <w:rsid w:val="00F75388"/>
    <w:rsid w:val="00F76028"/>
    <w:rsid w:val="00F84D79"/>
    <w:rsid w:val="00F85FDD"/>
    <w:rsid w:val="00F872A1"/>
    <w:rsid w:val="00F87BF7"/>
    <w:rsid w:val="00FA1FAA"/>
    <w:rsid w:val="00FB1AA0"/>
    <w:rsid w:val="00FB1D34"/>
    <w:rsid w:val="00FC5DA6"/>
    <w:rsid w:val="00FD622D"/>
    <w:rsid w:val="00FD63DE"/>
    <w:rsid w:val="00FE05A5"/>
    <w:rsid w:val="00FE1834"/>
    <w:rsid w:val="00FE295B"/>
    <w:rsid w:val="00FE487D"/>
    <w:rsid w:val="00FE5642"/>
    <w:rsid w:val="00FF0332"/>
    <w:rsid w:val="00FF538E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2021-04-13T12:11:00Z</dcterms:created>
  <dcterms:modified xsi:type="dcterms:W3CDTF">2021-04-13T12:11:00Z</dcterms:modified>
</cp:coreProperties>
</file>